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AE8D" w14:textId="77777777" w:rsidR="009E3F2E" w:rsidRPr="00556B70" w:rsidRDefault="009E3F2E" w:rsidP="009E3F2E">
      <w:pPr>
        <w:rPr>
          <w:rFonts w:ascii="Arial" w:hAnsi="Arial" w:cs="Arial"/>
          <w:b/>
          <w:i/>
          <w:color w:val="808080"/>
          <w:sz w:val="16"/>
          <w:szCs w:val="16"/>
        </w:rPr>
      </w:pPr>
      <w:r w:rsidRPr="00556B70">
        <w:rPr>
          <w:rFonts w:ascii="Arial" w:hAnsi="Arial" w:cs="Arial"/>
          <w:b/>
          <w:i/>
          <w:color w:val="808080"/>
          <w:sz w:val="16"/>
          <w:szCs w:val="16"/>
        </w:rPr>
        <w:t>The following provides guidance on development of job descriptions.  This guidance should be used when completing the job description Template.  (Please use font Arial size 11)</w:t>
      </w:r>
    </w:p>
    <w:p w14:paraId="230C2826" w14:textId="77777777" w:rsidR="002E170D" w:rsidRPr="002E170D" w:rsidRDefault="002E170D" w:rsidP="009E3F2E">
      <w:pPr>
        <w:rPr>
          <w:rFonts w:ascii="Arial" w:hAnsi="Arial"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A62515" w14:paraId="02D4A974" w14:textId="77777777" w:rsidTr="00543A17">
        <w:trPr>
          <w:trHeight w:val="413"/>
        </w:trPr>
        <w:tc>
          <w:tcPr>
            <w:tcW w:w="9498" w:type="dxa"/>
            <w:gridSpan w:val="3"/>
          </w:tcPr>
          <w:p w14:paraId="246CF3E0" w14:textId="552E6E97" w:rsidR="002B21C3" w:rsidRPr="00A62515" w:rsidRDefault="00174203" w:rsidP="002B21C3">
            <w:pPr>
              <w:tabs>
                <w:tab w:val="left" w:pos="1418"/>
              </w:tabs>
              <w:rPr>
                <w:rFonts w:ascii="Arial" w:hAnsi="Arial" w:cs="Arial"/>
                <w:sz w:val="22"/>
                <w:szCs w:val="22"/>
                <w:lang w:eastAsia="en-GB"/>
              </w:rPr>
            </w:pPr>
            <w:r w:rsidRPr="00A62515">
              <w:rPr>
                <w:rFonts w:ascii="Arial" w:hAnsi="Arial" w:cs="Arial"/>
                <w:b/>
                <w:sz w:val="22"/>
                <w:szCs w:val="22"/>
              </w:rPr>
              <w:t xml:space="preserve">JOB TITLE: </w:t>
            </w:r>
            <w:r w:rsidR="00EF33BF" w:rsidRPr="00A62515">
              <w:rPr>
                <w:rFonts w:ascii="Arial" w:hAnsi="Arial" w:cs="Arial"/>
                <w:sz w:val="22"/>
                <w:szCs w:val="22"/>
                <w:lang w:eastAsia="en-GB"/>
              </w:rPr>
              <w:t> </w:t>
            </w:r>
            <w:r w:rsidR="000C7235" w:rsidRPr="000C7235">
              <w:rPr>
                <w:rFonts w:ascii="Arial" w:hAnsi="Arial"/>
                <w:b/>
                <w:sz w:val="22"/>
                <w:szCs w:val="18"/>
              </w:rPr>
              <w:t>Finance Officer</w:t>
            </w:r>
          </w:p>
        </w:tc>
      </w:tr>
      <w:tr w:rsidR="00174203" w:rsidRPr="00A62515" w14:paraId="05041DF5" w14:textId="77777777" w:rsidTr="00624CD4">
        <w:trPr>
          <w:trHeight w:val="404"/>
        </w:trPr>
        <w:tc>
          <w:tcPr>
            <w:tcW w:w="4253" w:type="dxa"/>
            <w:tcBorders>
              <w:bottom w:val="single" w:sz="4" w:space="0" w:color="auto"/>
            </w:tcBorders>
          </w:tcPr>
          <w:p w14:paraId="337568C9" w14:textId="74772201" w:rsidR="00EF33BF" w:rsidRPr="00A62515" w:rsidRDefault="00F55B51" w:rsidP="00E91D1B">
            <w:pPr>
              <w:tabs>
                <w:tab w:val="left" w:pos="1418"/>
              </w:tabs>
              <w:rPr>
                <w:rFonts w:ascii="Arial" w:hAnsi="Arial" w:cs="Arial"/>
                <w:sz w:val="22"/>
                <w:szCs w:val="22"/>
              </w:rPr>
            </w:pPr>
            <w:r w:rsidRPr="00A62515">
              <w:rPr>
                <w:rFonts w:ascii="Arial" w:hAnsi="Arial" w:cs="Arial"/>
                <w:b/>
                <w:sz w:val="22"/>
                <w:szCs w:val="22"/>
              </w:rPr>
              <w:t>TEAM/PROGRAMME</w:t>
            </w:r>
            <w:r w:rsidR="00174203" w:rsidRPr="00A62515">
              <w:rPr>
                <w:rFonts w:ascii="Arial" w:hAnsi="Arial" w:cs="Arial"/>
                <w:b/>
                <w:sz w:val="22"/>
                <w:szCs w:val="22"/>
              </w:rPr>
              <w:t xml:space="preserve">: </w:t>
            </w:r>
            <w:r w:rsidR="00637F62">
              <w:rPr>
                <w:rFonts w:ascii="Arial" w:hAnsi="Arial" w:cs="Arial"/>
                <w:bCs/>
                <w:sz w:val="22"/>
                <w:szCs w:val="22"/>
              </w:rPr>
              <w:t>Finance</w:t>
            </w:r>
          </w:p>
        </w:tc>
        <w:tc>
          <w:tcPr>
            <w:tcW w:w="5245" w:type="dxa"/>
            <w:gridSpan w:val="2"/>
            <w:tcBorders>
              <w:bottom w:val="single" w:sz="4" w:space="0" w:color="auto"/>
            </w:tcBorders>
          </w:tcPr>
          <w:p w14:paraId="3A41AFDA" w14:textId="7C17C221" w:rsidR="00174203" w:rsidRPr="00A62515" w:rsidRDefault="00F55B51" w:rsidP="00E91D1B">
            <w:pPr>
              <w:tabs>
                <w:tab w:val="left" w:pos="1693"/>
              </w:tabs>
              <w:rPr>
                <w:rFonts w:ascii="Arial" w:hAnsi="Arial" w:cs="Arial"/>
                <w:b/>
                <w:sz w:val="22"/>
                <w:szCs w:val="22"/>
              </w:rPr>
            </w:pPr>
            <w:r w:rsidRPr="00A62515">
              <w:rPr>
                <w:rFonts w:ascii="Arial" w:hAnsi="Arial" w:cs="Arial"/>
                <w:b/>
                <w:sz w:val="22"/>
                <w:szCs w:val="22"/>
              </w:rPr>
              <w:t>LOCATION</w:t>
            </w:r>
            <w:r w:rsidR="00174203" w:rsidRPr="00A62515">
              <w:rPr>
                <w:rFonts w:ascii="Arial" w:hAnsi="Arial" w:cs="Arial"/>
                <w:b/>
                <w:sz w:val="22"/>
                <w:szCs w:val="22"/>
              </w:rPr>
              <w:t xml:space="preserve">: </w:t>
            </w:r>
            <w:r w:rsidR="009231AF" w:rsidRPr="009231AF">
              <w:rPr>
                <w:rFonts w:ascii="Arial" w:hAnsi="Arial" w:cs="Arial"/>
                <w:bCs/>
                <w:sz w:val="22"/>
                <w:szCs w:val="22"/>
              </w:rPr>
              <w:t>Bangkok</w:t>
            </w:r>
            <w:r w:rsidR="0006645C">
              <w:rPr>
                <w:rFonts w:ascii="Arial" w:hAnsi="Arial" w:cs="Arial"/>
                <w:bCs/>
                <w:sz w:val="22"/>
                <w:szCs w:val="22"/>
              </w:rPr>
              <w:t>, Thailand</w:t>
            </w:r>
          </w:p>
        </w:tc>
      </w:tr>
      <w:tr w:rsidR="00174203" w:rsidRPr="00A62515" w14:paraId="7A7C56D0" w14:textId="77777777" w:rsidTr="00624CD4">
        <w:trPr>
          <w:trHeight w:val="425"/>
        </w:trPr>
        <w:tc>
          <w:tcPr>
            <w:tcW w:w="4253" w:type="dxa"/>
            <w:tcBorders>
              <w:bottom w:val="single" w:sz="4" w:space="0" w:color="auto"/>
            </w:tcBorders>
          </w:tcPr>
          <w:p w14:paraId="09FDF8BA" w14:textId="66FE6B55" w:rsidR="00AD30B6" w:rsidRPr="00A62515" w:rsidRDefault="00EF33BF" w:rsidP="002E170D">
            <w:pPr>
              <w:tabs>
                <w:tab w:val="left" w:pos="1134"/>
              </w:tabs>
              <w:rPr>
                <w:rFonts w:ascii="Arial" w:hAnsi="Arial" w:cs="Arial"/>
                <w:sz w:val="22"/>
                <w:szCs w:val="22"/>
              </w:rPr>
            </w:pPr>
            <w:r w:rsidRPr="00A62515">
              <w:rPr>
                <w:rFonts w:ascii="Arial" w:hAnsi="Arial" w:cs="Arial"/>
                <w:b/>
                <w:sz w:val="22"/>
                <w:szCs w:val="22"/>
              </w:rPr>
              <w:t>GRADE</w:t>
            </w:r>
            <w:r w:rsidR="00F55B51" w:rsidRPr="00A62515">
              <w:rPr>
                <w:rFonts w:ascii="Arial" w:hAnsi="Arial" w:cs="Arial"/>
                <w:sz w:val="22"/>
                <w:szCs w:val="22"/>
              </w:rPr>
              <w:t xml:space="preserve">: </w:t>
            </w:r>
            <w:r w:rsidR="003E5070">
              <w:rPr>
                <w:rFonts w:ascii="Arial" w:hAnsi="Arial"/>
                <w:bCs/>
                <w:sz w:val="22"/>
                <w:szCs w:val="18"/>
              </w:rPr>
              <w:t>4</w:t>
            </w:r>
          </w:p>
        </w:tc>
        <w:tc>
          <w:tcPr>
            <w:tcW w:w="5245" w:type="dxa"/>
            <w:gridSpan w:val="2"/>
            <w:tcBorders>
              <w:bottom w:val="single" w:sz="4" w:space="0" w:color="auto"/>
            </w:tcBorders>
          </w:tcPr>
          <w:p w14:paraId="6F3BBE4D" w14:textId="77777777" w:rsidR="00624CD4" w:rsidRDefault="00624CD4" w:rsidP="00624CD4">
            <w:pPr>
              <w:tabs>
                <w:tab w:val="left" w:pos="984"/>
              </w:tabs>
              <w:rPr>
                <w:rFonts w:ascii="Arial" w:hAnsi="Arial" w:cs="Arial"/>
                <w:b/>
                <w:sz w:val="22"/>
                <w:szCs w:val="22"/>
              </w:rPr>
            </w:pPr>
            <w:r w:rsidRPr="00A62515">
              <w:rPr>
                <w:rFonts w:ascii="Arial" w:hAnsi="Arial" w:cs="Arial"/>
                <w:b/>
                <w:sz w:val="22"/>
                <w:szCs w:val="22"/>
              </w:rPr>
              <w:t>Type of Contract</w:t>
            </w:r>
            <w:r>
              <w:rPr>
                <w:rFonts w:ascii="Arial" w:hAnsi="Arial" w:cs="Arial"/>
                <w:b/>
                <w:sz w:val="22"/>
                <w:szCs w:val="22"/>
              </w:rPr>
              <w:t>:</w:t>
            </w:r>
          </w:p>
          <w:p w14:paraId="62007BCB" w14:textId="77777777" w:rsidR="00624CD4" w:rsidRDefault="00624CD4" w:rsidP="00624CD4">
            <w:pPr>
              <w:tabs>
                <w:tab w:val="left" w:pos="984"/>
              </w:tabs>
              <w:rPr>
                <w:rFonts w:ascii="Arial" w:hAnsi="Arial" w:cs="Arial"/>
                <w:b/>
                <w:sz w:val="22"/>
                <w:szCs w:val="22"/>
              </w:rPr>
            </w:pPr>
            <w:r w:rsidRPr="00A62515">
              <w:rPr>
                <w:rFonts w:ascii="Arial" w:hAnsi="Arial" w:cs="Arial"/>
                <w:b/>
                <w:sz w:val="22"/>
                <w:szCs w:val="22"/>
              </w:rPr>
              <w:t xml:space="preserve">Permanent </w:t>
            </w:r>
            <w:r w:rsidR="00267F7F">
              <w:rPr>
                <w:rFonts w:ascii="Arial" w:hAnsi="Arial" w:cs="Arial"/>
                <w:b/>
                <w:sz w:val="22"/>
                <w:szCs w:val="22"/>
              </w:rPr>
              <w:t xml:space="preserve"> </w:t>
            </w:r>
            <w:r w:rsidR="000F192B" w:rsidRPr="00BD5FF7">
              <w:rPr>
                <w:rFonts w:cs="Arial"/>
                <w:sz w:val="20"/>
              </w:rPr>
              <w:fldChar w:fldCharType="begin">
                <w:ffData>
                  <w:name w:val="Check7"/>
                  <w:enabled/>
                  <w:calcOnExit w:val="0"/>
                  <w:checkBox>
                    <w:sizeAuto/>
                    <w:default w:val="0"/>
                    <w:checked w:val="0"/>
                  </w:checkBox>
                </w:ffData>
              </w:fldChar>
            </w:r>
            <w:r w:rsidR="00267F7F" w:rsidRPr="00BD5FF7">
              <w:rPr>
                <w:rFonts w:cs="Arial"/>
                <w:sz w:val="20"/>
              </w:rPr>
              <w:instrText xml:space="preserve"> FORMCHECKBOX </w:instrText>
            </w:r>
            <w:r w:rsidR="00000000">
              <w:rPr>
                <w:rFonts w:cs="Arial"/>
                <w:sz w:val="20"/>
              </w:rPr>
            </w:r>
            <w:r w:rsidR="00000000">
              <w:rPr>
                <w:rFonts w:cs="Arial"/>
                <w:sz w:val="20"/>
              </w:rPr>
              <w:fldChar w:fldCharType="separate"/>
            </w:r>
            <w:r w:rsidR="000F192B" w:rsidRPr="00BD5FF7">
              <w:rPr>
                <w:rFonts w:cs="Arial"/>
                <w:sz w:val="20"/>
              </w:rPr>
              <w:fldChar w:fldCharType="end"/>
            </w:r>
          </w:p>
          <w:p w14:paraId="479A0345" w14:textId="77777777" w:rsidR="00267F7F" w:rsidRPr="00A62515" w:rsidRDefault="00624CD4" w:rsidP="00E91D1B">
            <w:pPr>
              <w:tabs>
                <w:tab w:val="left" w:pos="984"/>
              </w:tabs>
              <w:rPr>
                <w:rFonts w:ascii="Arial" w:hAnsi="Arial" w:cs="Arial"/>
                <w:b/>
                <w:i/>
                <w:color w:val="808080"/>
                <w:sz w:val="22"/>
                <w:szCs w:val="22"/>
              </w:rPr>
            </w:pPr>
            <w:r w:rsidRPr="00A62515">
              <w:rPr>
                <w:rFonts w:ascii="Arial" w:hAnsi="Arial" w:cs="Arial"/>
                <w:b/>
                <w:sz w:val="22"/>
                <w:szCs w:val="22"/>
              </w:rPr>
              <w:t xml:space="preserve">Fixed Term </w:t>
            </w:r>
            <w:r w:rsidR="00267F7F">
              <w:rPr>
                <w:rFonts w:ascii="Arial" w:hAnsi="Arial" w:cs="Arial"/>
                <w:b/>
                <w:sz w:val="22"/>
                <w:szCs w:val="22"/>
              </w:rPr>
              <w:t xml:space="preserve"> </w:t>
            </w:r>
            <w:r w:rsidR="00E91D1B">
              <w:rPr>
                <w:rFonts w:cs="Arial"/>
                <w:sz w:val="20"/>
              </w:rPr>
              <w:fldChar w:fldCharType="begin">
                <w:ffData>
                  <w:name w:val="Check7"/>
                  <w:enabled/>
                  <w:calcOnExit w:val="0"/>
                  <w:checkBox>
                    <w:sizeAuto/>
                    <w:default w:val="1"/>
                  </w:checkBox>
                </w:ffData>
              </w:fldChar>
            </w:r>
            <w:bookmarkStart w:id="0" w:name="Check7"/>
            <w:r w:rsidR="00E91D1B">
              <w:rPr>
                <w:rFonts w:cs="Arial"/>
                <w:sz w:val="20"/>
              </w:rPr>
              <w:instrText xml:space="preserve"> FORMCHECKBOX </w:instrText>
            </w:r>
            <w:r w:rsidR="00000000">
              <w:rPr>
                <w:rFonts w:cs="Arial"/>
                <w:sz w:val="20"/>
              </w:rPr>
            </w:r>
            <w:r w:rsidR="00000000">
              <w:rPr>
                <w:rFonts w:cs="Arial"/>
                <w:sz w:val="20"/>
              </w:rPr>
              <w:fldChar w:fldCharType="separate"/>
            </w:r>
            <w:r w:rsidR="00E91D1B">
              <w:rPr>
                <w:rFonts w:cs="Arial"/>
                <w:sz w:val="20"/>
              </w:rPr>
              <w:fldChar w:fldCharType="end"/>
            </w:r>
            <w:bookmarkEnd w:id="0"/>
            <w:r w:rsidRPr="00A62515">
              <w:rPr>
                <w:rFonts w:ascii="Arial" w:hAnsi="Arial" w:cs="Arial"/>
                <w:b/>
                <w:sz w:val="22"/>
                <w:szCs w:val="22"/>
              </w:rPr>
              <w:t xml:space="preserve"> </w:t>
            </w:r>
            <w:r w:rsidRPr="00A62515">
              <w:rPr>
                <w:rFonts w:ascii="Arial" w:hAnsi="Arial" w:cs="Arial"/>
                <w:b/>
                <w:i/>
                <w:color w:val="808080"/>
                <w:sz w:val="22"/>
                <w:szCs w:val="22"/>
              </w:rPr>
              <w:t>(</w:t>
            </w:r>
            <w:r w:rsidR="00267F7F">
              <w:rPr>
                <w:rFonts w:ascii="Arial" w:hAnsi="Arial" w:cs="Arial"/>
                <w:b/>
                <w:i/>
                <w:color w:val="808080"/>
                <w:sz w:val="22"/>
                <w:szCs w:val="22"/>
              </w:rPr>
              <w:t>please tick the relevant box</w:t>
            </w:r>
            <w:r w:rsidRPr="00A62515">
              <w:rPr>
                <w:rFonts w:ascii="Arial" w:hAnsi="Arial" w:cs="Arial"/>
                <w:b/>
                <w:i/>
                <w:color w:val="808080"/>
                <w:sz w:val="22"/>
                <w:szCs w:val="22"/>
              </w:rPr>
              <w:t>)</w:t>
            </w:r>
          </w:p>
        </w:tc>
      </w:tr>
      <w:tr w:rsidR="00770638" w:rsidRPr="00A62515" w14:paraId="0BACC403" w14:textId="77777777" w:rsidTr="00543A17">
        <w:trPr>
          <w:trHeight w:val="425"/>
        </w:trPr>
        <w:tc>
          <w:tcPr>
            <w:tcW w:w="9498" w:type="dxa"/>
            <w:gridSpan w:val="3"/>
            <w:tcBorders>
              <w:bottom w:val="single" w:sz="4" w:space="0" w:color="auto"/>
            </w:tcBorders>
          </w:tcPr>
          <w:p w14:paraId="0F1B6738" w14:textId="77777777" w:rsidR="00770638" w:rsidRPr="00A62515" w:rsidRDefault="00770638">
            <w:pPr>
              <w:tabs>
                <w:tab w:val="left" w:pos="984"/>
              </w:tabs>
              <w:rPr>
                <w:rFonts w:ascii="Arial" w:hAnsi="Arial" w:cs="Arial"/>
                <w:b/>
                <w:sz w:val="22"/>
                <w:szCs w:val="22"/>
              </w:rPr>
            </w:pPr>
            <w:r w:rsidRPr="00A62515">
              <w:rPr>
                <w:rFonts w:ascii="Arial" w:hAnsi="Arial" w:cs="Arial"/>
                <w:b/>
                <w:sz w:val="22"/>
                <w:szCs w:val="22"/>
              </w:rPr>
              <w:t>CHILD SAFEGUARDING: (select only one)</w:t>
            </w:r>
          </w:p>
          <w:p w14:paraId="29539A59" w14:textId="77777777" w:rsidR="009E3F2E" w:rsidRPr="00556B70" w:rsidRDefault="009E3F2E" w:rsidP="009E3F2E">
            <w:pPr>
              <w:tabs>
                <w:tab w:val="left" w:pos="984"/>
              </w:tabs>
              <w:rPr>
                <w:rFonts w:ascii="Arial" w:hAnsi="Arial" w:cs="Arial"/>
                <w:b/>
                <w:i/>
                <w:color w:val="808080"/>
                <w:sz w:val="16"/>
                <w:szCs w:val="16"/>
              </w:rPr>
            </w:pPr>
            <w:r w:rsidRPr="00556B70">
              <w:rPr>
                <w:rFonts w:ascii="Arial" w:hAnsi="Arial" w:cs="Arial"/>
                <w:b/>
                <w:i/>
                <w:color w:val="808080"/>
                <w:sz w:val="16"/>
                <w:szCs w:val="16"/>
              </w:rPr>
              <w:t>(This section explains the level and type of contact the post holder may have with children.  These levels are determined in accordance with our Save the Children Child Safeguarding Policy.  Select the level applicable to the post and delete the levels that are not relevant to the post holder).</w:t>
            </w:r>
            <w:r w:rsidR="00EA19E3" w:rsidRPr="00556B70">
              <w:rPr>
                <w:rFonts w:ascii="Arial" w:hAnsi="Arial" w:cs="Arial"/>
                <w:b/>
                <w:i/>
                <w:color w:val="808080"/>
                <w:sz w:val="16"/>
                <w:szCs w:val="16"/>
              </w:rPr>
              <w:t xml:space="preserve">  Please </w:t>
            </w:r>
            <w:r w:rsidR="00822219" w:rsidRPr="00556B70">
              <w:rPr>
                <w:rFonts w:ascii="Arial" w:hAnsi="Arial" w:cs="Arial"/>
                <w:b/>
                <w:i/>
                <w:color w:val="808080"/>
                <w:sz w:val="16"/>
                <w:szCs w:val="16"/>
              </w:rPr>
              <w:t>check with HR for further clarification</w:t>
            </w:r>
          </w:p>
          <w:p w14:paraId="07551B5B" w14:textId="77777777" w:rsidR="009E3F2E" w:rsidRPr="00D329A6" w:rsidRDefault="009E3F2E">
            <w:pPr>
              <w:tabs>
                <w:tab w:val="left" w:pos="984"/>
              </w:tabs>
              <w:rPr>
                <w:rFonts w:ascii="Arial" w:hAnsi="Arial" w:cs="Arial"/>
                <w:b/>
                <w:i/>
                <w:color w:val="808080"/>
                <w:sz w:val="20"/>
              </w:rPr>
            </w:pPr>
          </w:p>
          <w:p w14:paraId="19B3395F" w14:textId="61D0E2CE" w:rsidR="00BA0AC1" w:rsidRPr="00A62515" w:rsidRDefault="003B0836" w:rsidP="009074B9">
            <w:pPr>
              <w:tabs>
                <w:tab w:val="left" w:pos="984"/>
              </w:tabs>
              <w:jc w:val="both"/>
              <w:rPr>
                <w:rFonts w:ascii="Arial" w:hAnsi="Arial" w:cs="Arial"/>
                <w:sz w:val="22"/>
                <w:szCs w:val="22"/>
              </w:rPr>
            </w:pPr>
            <w:r w:rsidRPr="003B0836">
              <w:rPr>
                <w:rFonts w:ascii="Arial" w:hAnsi="Arial" w:cs="Arial"/>
                <w:sz w:val="22"/>
                <w:szCs w:val="22"/>
              </w:rPr>
              <w:t xml:space="preserve">Level </w:t>
            </w:r>
            <w:r w:rsidR="00383414">
              <w:rPr>
                <w:rFonts w:ascii="Arial" w:hAnsi="Arial" w:cs="Arial"/>
                <w:sz w:val="22"/>
                <w:szCs w:val="22"/>
              </w:rPr>
              <w:t>3</w:t>
            </w:r>
            <w:r w:rsidRPr="003B0836">
              <w:rPr>
                <w:rFonts w:ascii="Arial" w:hAnsi="Arial" w:cs="Arial"/>
                <w:sz w:val="22"/>
                <w:szCs w:val="22"/>
              </w:rPr>
              <w:t>: the role holder will have contact with children and/or young people either frequently (</w:t>
            </w:r>
            <w:proofErr w:type="gramStart"/>
            <w:r w:rsidRPr="003B0836">
              <w:rPr>
                <w:rFonts w:ascii="Arial" w:hAnsi="Arial" w:cs="Arial"/>
                <w:sz w:val="22"/>
                <w:szCs w:val="22"/>
              </w:rPr>
              <w:t>e.g.</w:t>
            </w:r>
            <w:proofErr w:type="gramEnd"/>
            <w:r w:rsidRPr="003B0836">
              <w:rPr>
                <w:rFonts w:ascii="Arial" w:hAnsi="Arial" w:cs="Arial"/>
                <w:sz w:val="22"/>
                <w:szCs w:val="22"/>
              </w:rPr>
              <w:t xml:space="preserve"> once a week or more) or intensively (e.g. four days in one month or more or overnight) because they work in country programs; or are visiting country programs; or because they are responsible for implementing the police checking/vetting process staff.</w:t>
            </w:r>
          </w:p>
        </w:tc>
      </w:tr>
      <w:tr w:rsidR="00174203" w:rsidRPr="00A62515" w14:paraId="59F71C62" w14:textId="77777777" w:rsidTr="0030794E">
        <w:trPr>
          <w:trHeight w:val="1313"/>
        </w:trPr>
        <w:tc>
          <w:tcPr>
            <w:tcW w:w="9498" w:type="dxa"/>
            <w:gridSpan w:val="3"/>
          </w:tcPr>
          <w:p w14:paraId="7DE85A0A" w14:textId="77777777" w:rsidR="00C34EA2" w:rsidRDefault="002B21C3" w:rsidP="0030794E">
            <w:pPr>
              <w:rPr>
                <w:rFonts w:ascii="Arial" w:hAnsi="Arial" w:cs="Arial"/>
                <w:b/>
                <w:sz w:val="22"/>
                <w:szCs w:val="22"/>
              </w:rPr>
            </w:pPr>
            <w:r w:rsidRPr="00A62515">
              <w:rPr>
                <w:rFonts w:ascii="Arial" w:hAnsi="Arial" w:cs="Arial"/>
                <w:b/>
                <w:sz w:val="22"/>
                <w:szCs w:val="22"/>
              </w:rPr>
              <w:t>ROLE</w:t>
            </w:r>
            <w:r w:rsidR="00D5085F" w:rsidRPr="00A62515">
              <w:rPr>
                <w:rFonts w:ascii="Arial" w:hAnsi="Arial" w:cs="Arial"/>
                <w:b/>
                <w:sz w:val="22"/>
                <w:szCs w:val="22"/>
              </w:rPr>
              <w:t xml:space="preserve"> PURPOSE</w:t>
            </w:r>
            <w:r w:rsidRPr="00A62515">
              <w:rPr>
                <w:rFonts w:ascii="Arial" w:hAnsi="Arial" w:cs="Arial"/>
                <w:b/>
                <w:sz w:val="22"/>
                <w:szCs w:val="22"/>
              </w:rPr>
              <w:t>:</w:t>
            </w:r>
            <w:r w:rsidR="00984B86" w:rsidRPr="00A62515">
              <w:rPr>
                <w:rFonts w:ascii="Arial" w:hAnsi="Arial" w:cs="Arial"/>
                <w:b/>
                <w:sz w:val="22"/>
                <w:szCs w:val="22"/>
              </w:rPr>
              <w:t xml:space="preserve"> </w:t>
            </w:r>
          </w:p>
          <w:p w14:paraId="55D31F40" w14:textId="77777777" w:rsidR="00D737D8" w:rsidRPr="004F2427" w:rsidRDefault="00D737D8" w:rsidP="0030794E">
            <w:pPr>
              <w:rPr>
                <w:rFonts w:ascii="Arial" w:hAnsi="Arial"/>
                <w:sz w:val="22"/>
                <w:szCs w:val="22"/>
              </w:rPr>
            </w:pPr>
          </w:p>
          <w:p w14:paraId="1F62D090" w14:textId="0B77D486" w:rsidR="00BA0AC1" w:rsidRPr="004F2427" w:rsidRDefault="00D737D8" w:rsidP="009074B9">
            <w:pPr>
              <w:jc w:val="both"/>
              <w:rPr>
                <w:rFonts w:ascii="Arial" w:hAnsi="Arial"/>
                <w:sz w:val="22"/>
                <w:szCs w:val="22"/>
              </w:rPr>
            </w:pPr>
            <w:r w:rsidRPr="004F2427">
              <w:rPr>
                <w:rFonts w:ascii="Arial" w:hAnsi="Arial"/>
                <w:sz w:val="22"/>
                <w:szCs w:val="22"/>
              </w:rPr>
              <w:t xml:space="preserve">The </w:t>
            </w:r>
            <w:r w:rsidR="00EA11E7">
              <w:rPr>
                <w:rFonts w:ascii="Arial" w:hAnsi="Arial"/>
                <w:sz w:val="22"/>
                <w:szCs w:val="22"/>
              </w:rPr>
              <w:t xml:space="preserve">Senior </w:t>
            </w:r>
            <w:r w:rsidRPr="004F2427">
              <w:rPr>
                <w:rFonts w:ascii="Arial" w:hAnsi="Arial"/>
                <w:sz w:val="22"/>
                <w:szCs w:val="22"/>
              </w:rPr>
              <w:t xml:space="preserve">Finance </w:t>
            </w:r>
            <w:r w:rsidR="00535FD0" w:rsidRPr="004F2427">
              <w:rPr>
                <w:rFonts w:ascii="Arial" w:hAnsi="Arial"/>
                <w:sz w:val="22"/>
                <w:szCs w:val="22"/>
              </w:rPr>
              <w:t>Officer</w:t>
            </w:r>
            <w:r w:rsidRPr="004F2427">
              <w:rPr>
                <w:rFonts w:ascii="Arial" w:hAnsi="Arial"/>
                <w:sz w:val="22"/>
                <w:szCs w:val="22"/>
              </w:rPr>
              <w:t xml:space="preserve"> </w:t>
            </w:r>
            <w:r w:rsidR="00936205" w:rsidRPr="004F2427">
              <w:rPr>
                <w:rFonts w:ascii="Arial" w:hAnsi="Arial"/>
                <w:sz w:val="22"/>
                <w:szCs w:val="22"/>
              </w:rPr>
              <w:t xml:space="preserve">is responsible for the day-to-day and monthly accounting and </w:t>
            </w:r>
            <w:r w:rsidR="004F2427" w:rsidRPr="004F2427">
              <w:rPr>
                <w:rFonts w:ascii="Arial" w:hAnsi="Arial"/>
                <w:sz w:val="22"/>
                <w:szCs w:val="22"/>
              </w:rPr>
              <w:t>suppor</w:t>
            </w:r>
            <w:r w:rsidR="00AD30B6">
              <w:rPr>
                <w:rFonts w:ascii="Arial" w:hAnsi="Arial"/>
                <w:sz w:val="22"/>
                <w:szCs w:val="22"/>
              </w:rPr>
              <w:t>t</w:t>
            </w:r>
            <w:r w:rsidR="004F2427" w:rsidRPr="004F2427">
              <w:rPr>
                <w:rFonts w:ascii="Arial" w:hAnsi="Arial"/>
                <w:sz w:val="22"/>
                <w:szCs w:val="22"/>
              </w:rPr>
              <w:t xml:space="preserve"> to </w:t>
            </w:r>
            <w:r w:rsidR="004F5515" w:rsidRPr="004F2427">
              <w:rPr>
                <w:rFonts w:ascii="Arial" w:hAnsi="Arial"/>
                <w:sz w:val="22"/>
                <w:szCs w:val="22"/>
              </w:rPr>
              <w:t>Finance Function</w:t>
            </w:r>
            <w:r w:rsidR="004F2427" w:rsidRPr="004F2427">
              <w:rPr>
                <w:rFonts w:ascii="Arial" w:hAnsi="Arial"/>
                <w:sz w:val="22"/>
                <w:szCs w:val="22"/>
              </w:rPr>
              <w:t xml:space="preserve"> for </w:t>
            </w:r>
            <w:r w:rsidR="0001035A" w:rsidRPr="0001035A">
              <w:rPr>
                <w:rFonts w:ascii="Arial" w:hAnsi="Arial"/>
                <w:b/>
                <w:bCs/>
                <w:sz w:val="22"/>
                <w:szCs w:val="22"/>
              </w:rPr>
              <w:t>Asia</w:t>
            </w:r>
            <w:r w:rsidR="0001035A">
              <w:rPr>
                <w:rFonts w:ascii="Arial" w:hAnsi="Arial"/>
                <w:sz w:val="22"/>
                <w:szCs w:val="22"/>
              </w:rPr>
              <w:t xml:space="preserve"> </w:t>
            </w:r>
            <w:r w:rsidR="00EA11E7" w:rsidRPr="00EA11E7">
              <w:rPr>
                <w:rFonts w:ascii="Arial" w:hAnsi="Arial"/>
                <w:b/>
                <w:bCs/>
                <w:sz w:val="22"/>
                <w:szCs w:val="22"/>
              </w:rPr>
              <w:t>Sub</w:t>
            </w:r>
            <w:r w:rsidR="00E75699">
              <w:rPr>
                <w:rFonts w:ascii="Arial" w:hAnsi="Arial"/>
                <w:b/>
                <w:bCs/>
                <w:sz w:val="22"/>
                <w:szCs w:val="22"/>
              </w:rPr>
              <w:t xml:space="preserve"> Regional Office (ASRO)</w:t>
            </w:r>
            <w:r w:rsidR="004F5515" w:rsidRPr="004F2427">
              <w:rPr>
                <w:rFonts w:ascii="Arial" w:hAnsi="Arial"/>
                <w:sz w:val="22"/>
                <w:szCs w:val="22"/>
              </w:rPr>
              <w:t>.</w:t>
            </w:r>
            <w:r w:rsidR="00EA11E7">
              <w:rPr>
                <w:rFonts w:ascii="Arial" w:hAnsi="Arial"/>
                <w:sz w:val="22"/>
                <w:szCs w:val="22"/>
              </w:rPr>
              <w:t xml:space="preserve"> </w:t>
            </w:r>
            <w:r w:rsidR="004F5515" w:rsidRPr="004F2427">
              <w:rPr>
                <w:rFonts w:ascii="Arial" w:hAnsi="Arial"/>
                <w:sz w:val="22"/>
                <w:szCs w:val="22"/>
              </w:rPr>
              <w:t xml:space="preserve">The position </w:t>
            </w:r>
            <w:r w:rsidR="004F2427" w:rsidRPr="004F2427">
              <w:rPr>
                <w:rFonts w:ascii="Arial" w:hAnsi="Arial"/>
                <w:sz w:val="22"/>
                <w:szCs w:val="22"/>
              </w:rPr>
              <w:t xml:space="preserve">makes an important contribution </w:t>
            </w:r>
            <w:r w:rsidR="00EA11E7">
              <w:rPr>
                <w:rFonts w:ascii="Arial" w:hAnsi="Arial"/>
                <w:sz w:val="22"/>
                <w:szCs w:val="22"/>
              </w:rPr>
              <w:t>to supporting</w:t>
            </w:r>
            <w:r w:rsidR="004F2427" w:rsidRPr="004F2427">
              <w:rPr>
                <w:rFonts w:ascii="Arial" w:hAnsi="Arial"/>
                <w:sz w:val="22"/>
                <w:szCs w:val="22"/>
              </w:rPr>
              <w:t xml:space="preserve"> financial control &amp; compliance, bank &amp; cash balance management, </w:t>
            </w:r>
            <w:r w:rsidR="00EA11E7">
              <w:rPr>
                <w:rFonts w:ascii="Arial" w:hAnsi="Arial"/>
                <w:sz w:val="22"/>
                <w:szCs w:val="22"/>
              </w:rPr>
              <w:t xml:space="preserve">and </w:t>
            </w:r>
            <w:r w:rsidR="004F2427" w:rsidRPr="004F2427">
              <w:rPr>
                <w:rFonts w:ascii="Arial" w:hAnsi="Arial"/>
                <w:sz w:val="22"/>
                <w:szCs w:val="22"/>
              </w:rPr>
              <w:t>financ</w:t>
            </w:r>
            <w:r w:rsidR="00EA11E7">
              <w:rPr>
                <w:rFonts w:ascii="Arial" w:hAnsi="Arial"/>
                <w:sz w:val="22"/>
                <w:szCs w:val="22"/>
              </w:rPr>
              <w:t>ial</w:t>
            </w:r>
            <w:r w:rsidR="004F2427" w:rsidRPr="004F2427">
              <w:rPr>
                <w:rFonts w:ascii="Arial" w:hAnsi="Arial"/>
                <w:sz w:val="22"/>
                <w:szCs w:val="22"/>
              </w:rPr>
              <w:t xml:space="preserve"> support to </w:t>
            </w:r>
            <w:r w:rsidR="00EA11E7">
              <w:rPr>
                <w:rFonts w:ascii="Arial" w:hAnsi="Arial"/>
                <w:sz w:val="22"/>
                <w:szCs w:val="22"/>
              </w:rPr>
              <w:t xml:space="preserve">the </w:t>
            </w:r>
            <w:r w:rsidR="004F2427" w:rsidRPr="004F2427">
              <w:rPr>
                <w:rFonts w:ascii="Arial" w:hAnsi="Arial"/>
                <w:sz w:val="22"/>
                <w:szCs w:val="22"/>
              </w:rPr>
              <w:t xml:space="preserve">HR department, </w:t>
            </w:r>
            <w:r w:rsidR="004F5515" w:rsidRPr="004F2427">
              <w:rPr>
                <w:rFonts w:ascii="Arial" w:hAnsi="Arial"/>
                <w:sz w:val="22"/>
                <w:szCs w:val="22"/>
              </w:rPr>
              <w:t xml:space="preserve">that </w:t>
            </w:r>
            <w:r w:rsidRPr="004F2427">
              <w:rPr>
                <w:rFonts w:ascii="Arial" w:hAnsi="Arial"/>
                <w:sz w:val="22"/>
                <w:szCs w:val="22"/>
              </w:rPr>
              <w:t xml:space="preserve">accounting </w:t>
            </w:r>
            <w:r w:rsidR="004F5515" w:rsidRPr="004F2427">
              <w:rPr>
                <w:rFonts w:ascii="Arial" w:hAnsi="Arial"/>
                <w:sz w:val="22"/>
                <w:szCs w:val="22"/>
              </w:rPr>
              <w:t>practice is performed in compliance with</w:t>
            </w:r>
            <w:r w:rsidR="00EA11E7">
              <w:rPr>
                <w:rFonts w:ascii="Arial" w:hAnsi="Arial"/>
                <w:sz w:val="22"/>
                <w:szCs w:val="22"/>
              </w:rPr>
              <w:t xml:space="preserve"> SCI </w:t>
            </w:r>
            <w:r w:rsidRPr="004F2427">
              <w:rPr>
                <w:rFonts w:ascii="Arial" w:hAnsi="Arial"/>
                <w:sz w:val="22"/>
                <w:szCs w:val="22"/>
              </w:rPr>
              <w:t>policies and procedures and donor re</w:t>
            </w:r>
            <w:r w:rsidR="004F5515" w:rsidRPr="004F2427">
              <w:rPr>
                <w:rFonts w:ascii="Arial" w:hAnsi="Arial"/>
                <w:sz w:val="22"/>
                <w:szCs w:val="22"/>
              </w:rPr>
              <w:t>gulations</w:t>
            </w:r>
            <w:r w:rsidRPr="004F2427">
              <w:rPr>
                <w:rFonts w:ascii="Arial" w:hAnsi="Arial"/>
                <w:sz w:val="22"/>
                <w:szCs w:val="22"/>
              </w:rPr>
              <w:t xml:space="preserve">. </w:t>
            </w:r>
          </w:p>
          <w:p w14:paraId="2CE7F6E3" w14:textId="77777777" w:rsidR="004F2427" w:rsidRPr="004F2427" w:rsidRDefault="004F2427" w:rsidP="004F2427">
            <w:pPr>
              <w:rPr>
                <w:rFonts w:ascii="Arial" w:hAnsi="Arial"/>
                <w:color w:val="FF0000"/>
                <w:sz w:val="22"/>
                <w:szCs w:val="22"/>
              </w:rPr>
            </w:pPr>
          </w:p>
        </w:tc>
      </w:tr>
      <w:tr w:rsidR="00174203" w:rsidRPr="00A62515" w14:paraId="1136A123" w14:textId="77777777" w:rsidTr="00543A17">
        <w:trPr>
          <w:trHeight w:val="1275"/>
        </w:trPr>
        <w:tc>
          <w:tcPr>
            <w:tcW w:w="9498" w:type="dxa"/>
            <w:gridSpan w:val="3"/>
          </w:tcPr>
          <w:p w14:paraId="7808C519" w14:textId="77777777" w:rsidR="00FC67B6" w:rsidRPr="00556B70" w:rsidRDefault="002B21C3" w:rsidP="00FC67B6">
            <w:pPr>
              <w:tabs>
                <w:tab w:val="left" w:pos="2410"/>
              </w:tabs>
              <w:snapToGrid w:val="0"/>
              <w:rPr>
                <w:rFonts w:ascii="Arial" w:hAnsi="Arial" w:cs="Arial"/>
                <w:b/>
                <w:i/>
                <w:color w:val="808080"/>
                <w:sz w:val="16"/>
                <w:szCs w:val="16"/>
              </w:rPr>
            </w:pPr>
            <w:r w:rsidRPr="00A62515">
              <w:rPr>
                <w:rFonts w:ascii="Arial" w:hAnsi="Arial" w:cs="Arial"/>
                <w:b/>
                <w:sz w:val="22"/>
                <w:szCs w:val="22"/>
              </w:rPr>
              <w:t>SCOPE OF ROLE</w:t>
            </w:r>
            <w:r w:rsidR="00174203" w:rsidRPr="00A62515">
              <w:rPr>
                <w:rFonts w:ascii="Arial" w:hAnsi="Arial" w:cs="Arial"/>
                <w:b/>
                <w:sz w:val="22"/>
                <w:szCs w:val="22"/>
              </w:rPr>
              <w:t xml:space="preserve">: </w:t>
            </w:r>
          </w:p>
          <w:p w14:paraId="037E46B3" w14:textId="77777777" w:rsidR="00174203" w:rsidRPr="00A62515" w:rsidRDefault="00174203">
            <w:pPr>
              <w:tabs>
                <w:tab w:val="left" w:pos="2410"/>
              </w:tabs>
              <w:rPr>
                <w:rFonts w:ascii="Arial" w:hAnsi="Arial" w:cs="Arial"/>
                <w:b/>
                <w:i/>
                <w:color w:val="808080"/>
                <w:sz w:val="22"/>
                <w:szCs w:val="22"/>
              </w:rPr>
            </w:pPr>
          </w:p>
          <w:p w14:paraId="1E6AE2D3" w14:textId="6E9B2E2A" w:rsidR="00174203" w:rsidRPr="0030794E" w:rsidRDefault="00174203">
            <w:pPr>
              <w:rPr>
                <w:rFonts w:ascii="Arial" w:hAnsi="Arial" w:cs="Arial"/>
                <w:bCs/>
                <w:sz w:val="16"/>
                <w:szCs w:val="16"/>
              </w:rPr>
            </w:pPr>
            <w:r w:rsidRPr="00A62515">
              <w:rPr>
                <w:rFonts w:ascii="Arial" w:hAnsi="Arial" w:cs="Arial"/>
                <w:b/>
                <w:sz w:val="22"/>
                <w:szCs w:val="22"/>
              </w:rPr>
              <w:t>Reports to</w:t>
            </w:r>
            <w:r w:rsidRPr="004F5515">
              <w:rPr>
                <w:rFonts w:ascii="Arial" w:hAnsi="Arial" w:cs="Arial"/>
                <w:bCs/>
                <w:sz w:val="22"/>
                <w:szCs w:val="22"/>
              </w:rPr>
              <w:t>:</w:t>
            </w:r>
            <w:r w:rsidR="0030794E" w:rsidRPr="004F5515">
              <w:rPr>
                <w:rFonts w:ascii="Arial" w:hAnsi="Arial" w:cs="Arial"/>
                <w:bCs/>
                <w:sz w:val="22"/>
                <w:szCs w:val="22"/>
              </w:rPr>
              <w:t xml:space="preserve"> </w:t>
            </w:r>
            <w:r w:rsidR="0060595F">
              <w:rPr>
                <w:rFonts w:ascii="Arial" w:hAnsi="Arial" w:cs="Arial"/>
                <w:bCs/>
                <w:sz w:val="22"/>
                <w:szCs w:val="22"/>
              </w:rPr>
              <w:t>Head of Finance</w:t>
            </w:r>
            <w:r w:rsidR="0037447F">
              <w:rPr>
                <w:rFonts w:ascii="Arial" w:hAnsi="Arial" w:cs="Arial"/>
                <w:bCs/>
                <w:sz w:val="22"/>
                <w:szCs w:val="22"/>
              </w:rPr>
              <w:t xml:space="preserve"> </w:t>
            </w:r>
          </w:p>
          <w:p w14:paraId="058C690F" w14:textId="77777777" w:rsidR="00556B70" w:rsidRPr="0030794E" w:rsidRDefault="00174203" w:rsidP="0030794E">
            <w:pPr>
              <w:rPr>
                <w:rFonts w:ascii="Arial" w:hAnsi="Arial" w:cs="Arial"/>
                <w:bCs/>
                <w:sz w:val="22"/>
                <w:szCs w:val="22"/>
              </w:rPr>
            </w:pPr>
            <w:r w:rsidRPr="00A62515">
              <w:rPr>
                <w:rFonts w:ascii="Arial" w:hAnsi="Arial" w:cs="Arial"/>
                <w:b/>
                <w:sz w:val="22"/>
                <w:szCs w:val="22"/>
              </w:rPr>
              <w:t>Staff reporting to this post:</w:t>
            </w:r>
            <w:r w:rsidR="00D64C59" w:rsidRPr="00A62515">
              <w:rPr>
                <w:rFonts w:ascii="Arial" w:hAnsi="Arial" w:cs="Arial"/>
                <w:b/>
                <w:sz w:val="22"/>
                <w:szCs w:val="22"/>
              </w:rPr>
              <w:t xml:space="preserve"> </w:t>
            </w:r>
            <w:r w:rsidR="0030794E" w:rsidRPr="0030794E">
              <w:rPr>
                <w:rFonts w:ascii="Arial" w:hAnsi="Arial" w:cs="Arial"/>
                <w:bCs/>
                <w:sz w:val="22"/>
                <w:szCs w:val="22"/>
              </w:rPr>
              <w:t>None</w:t>
            </w:r>
          </w:p>
          <w:p w14:paraId="76A724F6" w14:textId="053DC3CD" w:rsidR="00D64C59" w:rsidRPr="00EA11E7" w:rsidRDefault="00D64C59">
            <w:pPr>
              <w:rPr>
                <w:rFonts w:ascii="Arial" w:hAnsi="Arial" w:cs="Arial"/>
                <w:bCs/>
                <w:sz w:val="22"/>
                <w:szCs w:val="22"/>
              </w:rPr>
            </w:pPr>
            <w:r w:rsidRPr="00A62515">
              <w:rPr>
                <w:rFonts w:ascii="Arial" w:hAnsi="Arial" w:cs="Arial"/>
                <w:b/>
                <w:sz w:val="22"/>
                <w:szCs w:val="22"/>
              </w:rPr>
              <w:t>Direct</w:t>
            </w:r>
            <w:r w:rsidR="00ED102A" w:rsidRPr="00A62515">
              <w:rPr>
                <w:rFonts w:ascii="Arial" w:hAnsi="Arial" w:cs="Arial"/>
                <w:b/>
                <w:sz w:val="22"/>
                <w:szCs w:val="22"/>
              </w:rPr>
              <w:t>:</w:t>
            </w:r>
            <w:r w:rsidR="0030794E">
              <w:rPr>
                <w:rFonts w:ascii="Arial" w:hAnsi="Arial" w:cs="Arial"/>
                <w:b/>
                <w:sz w:val="22"/>
                <w:szCs w:val="22"/>
              </w:rPr>
              <w:t xml:space="preserve"> </w:t>
            </w:r>
            <w:r w:rsidR="00625C2D">
              <w:rPr>
                <w:rFonts w:ascii="Arial" w:hAnsi="Arial" w:cs="Arial"/>
                <w:bCs/>
                <w:sz w:val="22"/>
                <w:szCs w:val="22"/>
              </w:rPr>
              <w:t>N/A</w:t>
            </w:r>
            <w:r w:rsidR="00EA11E7">
              <w:rPr>
                <w:rFonts w:ascii="Arial" w:hAnsi="Arial" w:cs="Arial"/>
                <w:bCs/>
                <w:sz w:val="22"/>
                <w:szCs w:val="22"/>
              </w:rPr>
              <w:t xml:space="preserve"> </w:t>
            </w:r>
          </w:p>
          <w:p w14:paraId="0541DA45" w14:textId="34649B00" w:rsidR="00AC7F69" w:rsidRPr="00A62515" w:rsidRDefault="00D64C59">
            <w:pPr>
              <w:rPr>
                <w:rFonts w:ascii="Arial" w:hAnsi="Arial" w:cs="Arial"/>
                <w:sz w:val="22"/>
                <w:szCs w:val="22"/>
              </w:rPr>
            </w:pPr>
            <w:proofErr w:type="gramStart"/>
            <w:r w:rsidRPr="00A62515">
              <w:rPr>
                <w:rFonts w:ascii="Arial" w:hAnsi="Arial" w:cs="Arial"/>
                <w:b/>
                <w:sz w:val="22"/>
                <w:szCs w:val="22"/>
              </w:rPr>
              <w:t>Indirect</w:t>
            </w:r>
            <w:r w:rsidR="00174203" w:rsidRPr="00A62515">
              <w:rPr>
                <w:rFonts w:ascii="Arial" w:hAnsi="Arial" w:cs="Arial"/>
                <w:b/>
                <w:sz w:val="22"/>
                <w:szCs w:val="22"/>
              </w:rPr>
              <w:t xml:space="preserve"> </w:t>
            </w:r>
            <w:r w:rsidR="00ED102A" w:rsidRPr="00A62515">
              <w:rPr>
                <w:rFonts w:ascii="Arial" w:hAnsi="Arial" w:cs="Arial"/>
                <w:b/>
                <w:sz w:val="22"/>
                <w:szCs w:val="22"/>
              </w:rPr>
              <w:t>:</w:t>
            </w:r>
            <w:proofErr w:type="gramEnd"/>
            <w:r w:rsidR="00C34EA2" w:rsidRPr="00A62515">
              <w:rPr>
                <w:rFonts w:ascii="Arial" w:hAnsi="Arial" w:cs="Arial"/>
                <w:b/>
                <w:sz w:val="22"/>
                <w:szCs w:val="22"/>
              </w:rPr>
              <w:t xml:space="preserve"> </w:t>
            </w:r>
            <w:r w:rsidR="00625C2D">
              <w:rPr>
                <w:rFonts w:ascii="Arial" w:hAnsi="Arial" w:cs="Arial"/>
                <w:bCs/>
                <w:sz w:val="22"/>
                <w:szCs w:val="22"/>
              </w:rPr>
              <w:t>N/A</w:t>
            </w:r>
          </w:p>
          <w:p w14:paraId="4A5F47EE" w14:textId="77777777" w:rsidR="00174203" w:rsidRPr="00556B70" w:rsidRDefault="002B21C3">
            <w:pPr>
              <w:rPr>
                <w:rFonts w:ascii="Arial" w:hAnsi="Arial" w:cs="Arial"/>
                <w:b/>
                <w:i/>
                <w:color w:val="808080"/>
                <w:sz w:val="16"/>
                <w:szCs w:val="16"/>
              </w:rPr>
            </w:pPr>
            <w:r w:rsidRPr="00A62515">
              <w:rPr>
                <w:rFonts w:ascii="Arial" w:hAnsi="Arial" w:cs="Arial"/>
                <w:b/>
                <w:sz w:val="22"/>
                <w:szCs w:val="22"/>
              </w:rPr>
              <w:t>Budget Responsibilities:</w:t>
            </w:r>
            <w:r w:rsidR="00F9086D" w:rsidRPr="00A62515">
              <w:rPr>
                <w:rFonts w:ascii="Arial" w:hAnsi="Arial" w:cs="Arial"/>
                <w:b/>
                <w:sz w:val="22"/>
                <w:szCs w:val="22"/>
              </w:rPr>
              <w:t xml:space="preserve"> </w:t>
            </w:r>
            <w:r w:rsidR="0030794E" w:rsidRPr="00EA11E7">
              <w:rPr>
                <w:rFonts w:ascii="Arial" w:hAnsi="Arial" w:cs="Arial"/>
                <w:bCs/>
                <w:sz w:val="22"/>
                <w:szCs w:val="22"/>
              </w:rPr>
              <w:t>None</w:t>
            </w:r>
          </w:p>
          <w:p w14:paraId="44575E83" w14:textId="77777777" w:rsidR="00014716" w:rsidRPr="00A62515" w:rsidRDefault="00014716">
            <w:pPr>
              <w:rPr>
                <w:rFonts w:ascii="Arial" w:hAnsi="Arial" w:cs="Arial"/>
                <w:b/>
                <w:i/>
                <w:color w:val="808080"/>
                <w:sz w:val="22"/>
                <w:szCs w:val="22"/>
              </w:rPr>
            </w:pPr>
            <w:r w:rsidRPr="00A62515">
              <w:rPr>
                <w:rFonts w:ascii="Arial" w:hAnsi="Arial" w:cs="Arial"/>
                <w:b/>
                <w:sz w:val="22"/>
                <w:szCs w:val="22"/>
              </w:rPr>
              <w:t>Role Dimensions</w:t>
            </w:r>
            <w:r w:rsidRPr="00A62515">
              <w:rPr>
                <w:rFonts w:ascii="Arial" w:hAnsi="Arial" w:cs="Arial"/>
                <w:sz w:val="22"/>
                <w:szCs w:val="22"/>
              </w:rPr>
              <w:t xml:space="preserve">: </w:t>
            </w:r>
            <w:r w:rsidRPr="00556B70">
              <w:rPr>
                <w:rFonts w:ascii="Arial" w:hAnsi="Arial" w:cs="Arial"/>
                <w:b/>
                <w:i/>
                <w:color w:val="808080"/>
                <w:sz w:val="16"/>
                <w:szCs w:val="16"/>
              </w:rPr>
              <w:t>(e.g. complexity, relationships, communication with stakeholders)</w:t>
            </w:r>
          </w:p>
          <w:p w14:paraId="66D19464" w14:textId="77777777" w:rsidR="00C34EA2" w:rsidRPr="00A62515" w:rsidRDefault="00C34EA2">
            <w:pPr>
              <w:rPr>
                <w:rFonts w:ascii="Arial" w:hAnsi="Arial" w:cs="Arial"/>
                <w:b/>
                <w:sz w:val="22"/>
                <w:szCs w:val="22"/>
              </w:rPr>
            </w:pPr>
          </w:p>
        </w:tc>
      </w:tr>
      <w:tr w:rsidR="00174203" w:rsidRPr="00A62515" w14:paraId="0A4B35E5" w14:textId="77777777" w:rsidTr="00543A17">
        <w:tc>
          <w:tcPr>
            <w:tcW w:w="9498" w:type="dxa"/>
            <w:gridSpan w:val="3"/>
          </w:tcPr>
          <w:p w14:paraId="77D08943" w14:textId="77777777" w:rsidR="00290500" w:rsidRPr="00AD30B6" w:rsidRDefault="002B21C3" w:rsidP="0030794E">
            <w:pPr>
              <w:tabs>
                <w:tab w:val="left" w:pos="2977"/>
              </w:tabs>
              <w:rPr>
                <w:rFonts w:ascii="Arial" w:hAnsi="Arial" w:cs="Arial"/>
                <w:b/>
                <w:sz w:val="22"/>
                <w:szCs w:val="22"/>
              </w:rPr>
            </w:pPr>
            <w:r w:rsidRPr="00AD30B6">
              <w:rPr>
                <w:rFonts w:ascii="Arial" w:hAnsi="Arial" w:cs="Arial"/>
                <w:b/>
                <w:sz w:val="22"/>
                <w:szCs w:val="22"/>
              </w:rPr>
              <w:t xml:space="preserve">KEY AREAS OF </w:t>
            </w:r>
            <w:proofErr w:type="gramStart"/>
            <w:r w:rsidR="00C978E6" w:rsidRPr="00AD30B6">
              <w:rPr>
                <w:rFonts w:ascii="Arial" w:hAnsi="Arial" w:cs="Arial"/>
                <w:b/>
                <w:sz w:val="22"/>
                <w:szCs w:val="22"/>
              </w:rPr>
              <w:t xml:space="preserve">ACCOUNTABILITY </w:t>
            </w:r>
            <w:r w:rsidRPr="00AD30B6">
              <w:rPr>
                <w:rFonts w:ascii="Arial" w:hAnsi="Arial" w:cs="Arial"/>
                <w:b/>
                <w:sz w:val="22"/>
                <w:szCs w:val="22"/>
              </w:rPr>
              <w:t>:</w:t>
            </w:r>
            <w:proofErr w:type="gramEnd"/>
            <w:r w:rsidR="00D64C59" w:rsidRPr="00AD30B6">
              <w:rPr>
                <w:rFonts w:ascii="Arial" w:hAnsi="Arial" w:cs="Arial"/>
                <w:b/>
                <w:sz w:val="22"/>
                <w:szCs w:val="22"/>
              </w:rPr>
              <w:t xml:space="preserve"> </w:t>
            </w:r>
          </w:p>
          <w:p w14:paraId="162ECF78" w14:textId="77777777" w:rsidR="004F5515" w:rsidRPr="00AD30B6" w:rsidRDefault="004F5515" w:rsidP="004F5515">
            <w:pPr>
              <w:jc w:val="both"/>
              <w:rPr>
                <w:rFonts w:ascii="Arial" w:hAnsi="Arial"/>
                <w:sz w:val="22"/>
                <w:szCs w:val="22"/>
              </w:rPr>
            </w:pPr>
          </w:p>
          <w:p w14:paraId="1CD9F973" w14:textId="77777777" w:rsidR="00491A78" w:rsidRPr="00AD30B6" w:rsidRDefault="00B523BF" w:rsidP="001968BE">
            <w:pPr>
              <w:jc w:val="both"/>
              <w:rPr>
                <w:rFonts w:ascii="Arial" w:hAnsi="Arial" w:cs="Arial"/>
                <w:b/>
                <w:bCs/>
                <w:sz w:val="22"/>
                <w:szCs w:val="22"/>
              </w:rPr>
            </w:pPr>
            <w:r w:rsidRPr="00AD30B6">
              <w:rPr>
                <w:rFonts w:ascii="Arial" w:hAnsi="Arial" w:cs="Arial"/>
                <w:b/>
                <w:bCs/>
                <w:sz w:val="22"/>
                <w:szCs w:val="22"/>
              </w:rPr>
              <w:t>Cash &amp; bank management</w:t>
            </w:r>
          </w:p>
          <w:p w14:paraId="55FD471A" w14:textId="4F69711B" w:rsidR="00686828" w:rsidRPr="003E5070" w:rsidRDefault="00686828" w:rsidP="004230F8">
            <w:pPr>
              <w:numPr>
                <w:ilvl w:val="0"/>
                <w:numId w:val="42"/>
              </w:numPr>
              <w:spacing w:line="276" w:lineRule="auto"/>
              <w:rPr>
                <w:rFonts w:ascii="Arial" w:eastAsia="Calibri" w:hAnsi="Arial" w:cs="Arial"/>
                <w:sz w:val="22"/>
                <w:szCs w:val="22"/>
                <w:lang w:eastAsia="en-GB"/>
              </w:rPr>
            </w:pPr>
            <w:r w:rsidRPr="00686828">
              <w:rPr>
                <w:rFonts w:ascii="Arial" w:eastAsia="Calibri" w:hAnsi="Arial" w:cs="Arial"/>
                <w:sz w:val="22"/>
                <w:szCs w:val="22"/>
                <w:lang w:eastAsia="en-GB"/>
              </w:rPr>
              <w:t xml:space="preserve">Support THL NO and MMR on </w:t>
            </w:r>
            <w:r w:rsidRPr="003E5070">
              <w:rPr>
                <w:rFonts w:ascii="Arial" w:eastAsia="Calibri" w:hAnsi="Arial" w:cs="Arial"/>
                <w:sz w:val="22"/>
                <w:szCs w:val="22"/>
                <w:lang w:eastAsia="en-GB"/>
              </w:rPr>
              <w:t>advance disbursement from ASRO</w:t>
            </w:r>
          </w:p>
          <w:p w14:paraId="431801B8" w14:textId="4ABA8BB9" w:rsidR="005F3931" w:rsidRPr="003E5070" w:rsidRDefault="005F3931" w:rsidP="004230F8">
            <w:pPr>
              <w:numPr>
                <w:ilvl w:val="0"/>
                <w:numId w:val="42"/>
              </w:numPr>
              <w:spacing w:line="276" w:lineRule="auto"/>
              <w:rPr>
                <w:rFonts w:ascii="Arial" w:eastAsia="Calibri" w:hAnsi="Arial" w:cs="Arial"/>
                <w:sz w:val="22"/>
                <w:szCs w:val="22"/>
                <w:lang w:eastAsia="en-GB"/>
              </w:rPr>
            </w:pPr>
            <w:r w:rsidRPr="003E5070">
              <w:rPr>
                <w:rFonts w:ascii="Arial" w:eastAsia="Calibri" w:hAnsi="Arial" w:cs="Arial"/>
                <w:sz w:val="22"/>
                <w:szCs w:val="22"/>
                <w:lang w:eastAsia="en-GB"/>
              </w:rPr>
              <w:t>Support</w:t>
            </w:r>
            <w:r w:rsidR="00970646" w:rsidRPr="003E5070">
              <w:rPr>
                <w:rFonts w:ascii="Arial" w:eastAsia="Calibri" w:hAnsi="Arial" w:cs="Arial"/>
                <w:sz w:val="22"/>
                <w:szCs w:val="22"/>
                <w:lang w:eastAsia="en-GB"/>
              </w:rPr>
              <w:t xml:space="preserve"> MMR on partner advance dis</w:t>
            </w:r>
            <w:r w:rsidR="00FE5AD4" w:rsidRPr="003E5070">
              <w:rPr>
                <w:rFonts w:ascii="Arial" w:eastAsia="Calibri" w:hAnsi="Arial" w:cs="Arial"/>
                <w:sz w:val="22"/>
                <w:szCs w:val="22"/>
                <w:lang w:eastAsia="en-GB"/>
              </w:rPr>
              <w:t xml:space="preserve">bursement and </w:t>
            </w:r>
            <w:r w:rsidR="002C421A" w:rsidRPr="003E5070">
              <w:rPr>
                <w:rFonts w:ascii="Arial" w:eastAsia="Calibri" w:hAnsi="Arial" w:cs="Arial"/>
                <w:sz w:val="22"/>
                <w:szCs w:val="22"/>
                <w:lang w:eastAsia="en-GB"/>
              </w:rPr>
              <w:t xml:space="preserve">assist in </w:t>
            </w:r>
            <w:r w:rsidRPr="003E5070">
              <w:rPr>
                <w:rFonts w:ascii="Arial" w:eastAsia="Calibri" w:hAnsi="Arial" w:cs="Arial"/>
                <w:sz w:val="22"/>
                <w:szCs w:val="22"/>
                <w:lang w:eastAsia="en-GB"/>
              </w:rPr>
              <w:t xml:space="preserve">reconciling partner </w:t>
            </w:r>
            <w:proofErr w:type="gramStart"/>
            <w:r w:rsidRPr="003E5070">
              <w:rPr>
                <w:rFonts w:ascii="Arial" w:eastAsia="Calibri" w:hAnsi="Arial" w:cs="Arial"/>
                <w:sz w:val="22"/>
                <w:szCs w:val="22"/>
                <w:lang w:eastAsia="en-GB"/>
              </w:rPr>
              <w:t>advances</w:t>
            </w:r>
            <w:proofErr w:type="gramEnd"/>
          </w:p>
          <w:p w14:paraId="74ACB5DC" w14:textId="3F2CC145" w:rsidR="002A1796" w:rsidRPr="003E5070" w:rsidRDefault="002A1796" w:rsidP="002A1796">
            <w:pPr>
              <w:pStyle w:val="ListParagraph"/>
              <w:numPr>
                <w:ilvl w:val="0"/>
                <w:numId w:val="42"/>
              </w:numPr>
              <w:jc w:val="both"/>
              <w:rPr>
                <w:rFonts w:ascii="Arial" w:hAnsi="Arial" w:cs="Arial"/>
                <w:sz w:val="22"/>
                <w:szCs w:val="22"/>
              </w:rPr>
            </w:pPr>
            <w:r w:rsidRPr="003E5070">
              <w:rPr>
                <w:rFonts w:ascii="Arial" w:hAnsi="Arial" w:cs="Arial"/>
                <w:sz w:val="22"/>
                <w:szCs w:val="22"/>
              </w:rPr>
              <w:t>Checking an outstanding program advance before releasing a new program advance and reconciling monthly</w:t>
            </w:r>
          </w:p>
          <w:p w14:paraId="54855E69" w14:textId="19F88A03" w:rsidR="00556D34" w:rsidRDefault="00556D34" w:rsidP="002A1796">
            <w:pPr>
              <w:pStyle w:val="ListParagraph"/>
              <w:numPr>
                <w:ilvl w:val="0"/>
                <w:numId w:val="42"/>
              </w:numPr>
              <w:jc w:val="both"/>
              <w:rPr>
                <w:rFonts w:ascii="Arial" w:hAnsi="Arial" w:cs="Arial"/>
                <w:sz w:val="22"/>
                <w:szCs w:val="22"/>
              </w:rPr>
            </w:pPr>
            <w:r>
              <w:rPr>
                <w:rFonts w:ascii="Arial" w:hAnsi="Arial" w:cs="Arial"/>
                <w:sz w:val="22"/>
                <w:szCs w:val="22"/>
              </w:rPr>
              <w:t>Ensure</w:t>
            </w:r>
            <w:r w:rsidR="000A0292">
              <w:rPr>
                <w:rFonts w:ascii="Arial" w:hAnsi="Arial" w:cs="Arial"/>
                <w:sz w:val="22"/>
                <w:szCs w:val="22"/>
              </w:rPr>
              <w:t xml:space="preserve"> timely</w:t>
            </w:r>
            <w:r w:rsidR="000A6FC9">
              <w:rPr>
                <w:rFonts w:ascii="Arial" w:hAnsi="Arial" w:cs="Arial"/>
                <w:sz w:val="22"/>
                <w:szCs w:val="22"/>
              </w:rPr>
              <w:t xml:space="preserve"> payment</w:t>
            </w:r>
            <w:r w:rsidR="000A0292">
              <w:rPr>
                <w:rFonts w:ascii="Arial" w:hAnsi="Arial" w:cs="Arial"/>
                <w:sz w:val="22"/>
                <w:szCs w:val="22"/>
              </w:rPr>
              <w:t xml:space="preserve"> to the vendor/suppliers or staffs </w:t>
            </w:r>
            <w:r w:rsidR="00555E6C">
              <w:rPr>
                <w:rFonts w:ascii="Arial" w:hAnsi="Arial" w:cs="Arial"/>
                <w:sz w:val="22"/>
                <w:szCs w:val="22"/>
              </w:rPr>
              <w:t xml:space="preserve">in Thailand &amp; </w:t>
            </w:r>
            <w:r w:rsidR="002A0C01" w:rsidRPr="002A0C01">
              <w:rPr>
                <w:rFonts w:ascii="Arial" w:hAnsi="Arial" w:cs="Arial"/>
                <w:sz w:val="22"/>
                <w:szCs w:val="22"/>
              </w:rPr>
              <w:t>Myanmar</w:t>
            </w:r>
            <w:r w:rsidR="00555E6C">
              <w:rPr>
                <w:rFonts w:ascii="Arial" w:hAnsi="Arial" w:cs="Arial"/>
                <w:sz w:val="22"/>
                <w:szCs w:val="22"/>
              </w:rPr>
              <w:t xml:space="preserve"> </w:t>
            </w:r>
          </w:p>
          <w:p w14:paraId="04ED64B6" w14:textId="367A5F64" w:rsidR="00E71AC9" w:rsidRPr="00E71AC9" w:rsidRDefault="00E71AC9" w:rsidP="00E71AC9">
            <w:pPr>
              <w:pStyle w:val="ListParagraph"/>
              <w:numPr>
                <w:ilvl w:val="0"/>
                <w:numId w:val="42"/>
              </w:numPr>
              <w:rPr>
                <w:rFonts w:ascii="Arial" w:hAnsi="Arial" w:cs="Arial"/>
                <w:sz w:val="22"/>
                <w:szCs w:val="22"/>
              </w:rPr>
            </w:pPr>
            <w:r w:rsidRPr="00873A66">
              <w:rPr>
                <w:rFonts w:ascii="Arial" w:hAnsi="Arial" w:cs="Arial"/>
                <w:sz w:val="22"/>
                <w:szCs w:val="22"/>
              </w:rPr>
              <w:t xml:space="preserve">Inform </w:t>
            </w:r>
            <w:r w:rsidRPr="00857B79">
              <w:rPr>
                <w:rFonts w:ascii="Arial" w:hAnsi="Arial" w:cs="Arial"/>
                <w:sz w:val="22"/>
                <w:szCs w:val="22"/>
              </w:rPr>
              <w:t>staff</w:t>
            </w:r>
            <w:r>
              <w:rPr>
                <w:rFonts w:ascii="Arial" w:hAnsi="Arial" w:cs="Arial"/>
                <w:sz w:val="22"/>
                <w:szCs w:val="22"/>
              </w:rPr>
              <w:t xml:space="preserve">, </w:t>
            </w:r>
            <w:r w:rsidR="00E14AC2">
              <w:rPr>
                <w:rFonts w:ascii="Arial" w:hAnsi="Arial" w:cs="Arial"/>
                <w:sz w:val="22"/>
                <w:szCs w:val="22"/>
              </w:rPr>
              <w:t>program</w:t>
            </w:r>
            <w:r>
              <w:rPr>
                <w:rFonts w:ascii="Arial" w:hAnsi="Arial" w:cs="Arial"/>
                <w:sz w:val="22"/>
                <w:szCs w:val="22"/>
              </w:rPr>
              <w:t xml:space="preserve"> team,</w:t>
            </w:r>
            <w:r w:rsidRPr="00857B79">
              <w:rPr>
                <w:rFonts w:ascii="Arial" w:hAnsi="Arial" w:cs="Arial"/>
                <w:sz w:val="22"/>
                <w:szCs w:val="22"/>
              </w:rPr>
              <w:t xml:space="preserve"> </w:t>
            </w:r>
            <w:r w:rsidRPr="00873A66">
              <w:rPr>
                <w:rFonts w:ascii="Arial" w:hAnsi="Arial" w:cs="Arial"/>
                <w:sz w:val="22"/>
                <w:szCs w:val="22"/>
              </w:rPr>
              <w:t>partner</w:t>
            </w:r>
            <w:r>
              <w:rPr>
                <w:rFonts w:ascii="Arial" w:hAnsi="Arial" w:cs="Arial"/>
                <w:sz w:val="22"/>
                <w:szCs w:val="22"/>
              </w:rPr>
              <w:t>s</w:t>
            </w:r>
            <w:r w:rsidRPr="00873A66">
              <w:rPr>
                <w:rFonts w:ascii="Arial" w:hAnsi="Arial" w:cs="Arial"/>
                <w:sz w:val="22"/>
                <w:szCs w:val="22"/>
              </w:rPr>
              <w:t xml:space="preserve"> and supplier</w:t>
            </w:r>
            <w:r>
              <w:rPr>
                <w:rFonts w:ascii="Arial" w:hAnsi="Arial" w:cs="Arial"/>
                <w:sz w:val="22"/>
                <w:szCs w:val="22"/>
              </w:rPr>
              <w:t>s</w:t>
            </w:r>
            <w:r w:rsidRPr="00873A66">
              <w:rPr>
                <w:rFonts w:ascii="Arial" w:hAnsi="Arial" w:cs="Arial"/>
                <w:sz w:val="22"/>
                <w:szCs w:val="22"/>
              </w:rPr>
              <w:t xml:space="preserve"> when the payment is made</w:t>
            </w:r>
          </w:p>
          <w:p w14:paraId="714375DC" w14:textId="750B8514" w:rsidR="00491A78" w:rsidRPr="00AD30B6" w:rsidRDefault="00491A78" w:rsidP="004230F8">
            <w:pPr>
              <w:numPr>
                <w:ilvl w:val="0"/>
                <w:numId w:val="42"/>
              </w:numPr>
              <w:spacing w:line="276" w:lineRule="auto"/>
              <w:rPr>
                <w:rFonts w:ascii="Arial" w:eastAsia="Calibri" w:hAnsi="Arial" w:cs="Arial"/>
                <w:sz w:val="22"/>
                <w:szCs w:val="22"/>
                <w:lang w:eastAsia="en-GB"/>
              </w:rPr>
            </w:pPr>
            <w:r w:rsidRPr="00AD30B6">
              <w:rPr>
                <w:rFonts w:ascii="Arial" w:eastAsia="Calibri" w:hAnsi="Arial" w:cs="Arial"/>
                <w:sz w:val="22"/>
                <w:szCs w:val="22"/>
                <w:lang w:eastAsia="en-GB"/>
              </w:rPr>
              <w:t>Update petty cash and bank payment tracking to ensur</w:t>
            </w:r>
            <w:r w:rsidR="00EA11E7">
              <w:rPr>
                <w:rFonts w:ascii="Arial" w:eastAsia="Calibri" w:hAnsi="Arial" w:cs="Arial"/>
                <w:sz w:val="22"/>
                <w:szCs w:val="22"/>
                <w:lang w:eastAsia="en-GB"/>
              </w:rPr>
              <w:t>e</w:t>
            </w:r>
            <w:r w:rsidRPr="00AD30B6">
              <w:rPr>
                <w:rFonts w:ascii="Arial" w:eastAsia="Calibri" w:hAnsi="Arial" w:cs="Arial"/>
                <w:sz w:val="22"/>
                <w:szCs w:val="22"/>
                <w:lang w:eastAsia="en-GB"/>
              </w:rPr>
              <w:t xml:space="preserve"> there is sufficient cash for operational and security proposes and monitor </w:t>
            </w:r>
            <w:r w:rsidR="00EA11E7">
              <w:rPr>
                <w:rFonts w:ascii="Arial" w:eastAsia="Calibri" w:hAnsi="Arial" w:cs="Arial"/>
                <w:sz w:val="22"/>
                <w:szCs w:val="22"/>
                <w:lang w:eastAsia="en-GB"/>
              </w:rPr>
              <w:t xml:space="preserve">the </w:t>
            </w:r>
            <w:r w:rsidRPr="00AD30B6">
              <w:rPr>
                <w:rFonts w:ascii="Arial" w:eastAsia="Calibri" w:hAnsi="Arial" w:cs="Arial"/>
                <w:sz w:val="22"/>
                <w:szCs w:val="22"/>
                <w:lang w:eastAsia="en-GB"/>
              </w:rPr>
              <w:t xml:space="preserve">bank balance to ensure that </w:t>
            </w:r>
            <w:r w:rsidR="00C60F56" w:rsidRPr="00C60F56">
              <w:rPr>
                <w:rFonts w:ascii="Arial" w:eastAsia="Calibri" w:hAnsi="Arial" w:cs="Arial"/>
                <w:sz w:val="22"/>
                <w:szCs w:val="22"/>
                <w:lang w:eastAsia="en-GB"/>
              </w:rPr>
              <w:t>Asia Sub-Regional Hub</w:t>
            </w:r>
            <w:r w:rsidR="00C60F56">
              <w:rPr>
                <w:rFonts w:ascii="Arial" w:eastAsia="Calibri" w:hAnsi="Arial" w:cs="Arial"/>
                <w:sz w:val="22"/>
                <w:szCs w:val="22"/>
                <w:lang w:eastAsia="en-GB"/>
              </w:rPr>
              <w:t xml:space="preserve"> Office</w:t>
            </w:r>
            <w:r w:rsidRPr="00AD30B6">
              <w:rPr>
                <w:rFonts w:ascii="Arial" w:eastAsia="Calibri" w:hAnsi="Arial" w:cs="Arial"/>
                <w:sz w:val="22"/>
                <w:szCs w:val="22"/>
                <w:lang w:eastAsia="en-GB"/>
              </w:rPr>
              <w:t xml:space="preserve"> has adequate funds from </w:t>
            </w:r>
            <w:r w:rsidR="00EA11E7">
              <w:rPr>
                <w:rFonts w:ascii="Arial" w:eastAsia="Calibri" w:hAnsi="Arial" w:cs="Arial"/>
                <w:sz w:val="22"/>
                <w:szCs w:val="22"/>
                <w:lang w:eastAsia="en-GB"/>
              </w:rPr>
              <w:t xml:space="preserve">the </w:t>
            </w:r>
            <w:r w:rsidRPr="00AD30B6">
              <w:rPr>
                <w:rFonts w:ascii="Arial" w:eastAsia="Calibri" w:hAnsi="Arial" w:cs="Arial"/>
                <w:sz w:val="22"/>
                <w:szCs w:val="22"/>
                <w:lang w:eastAsia="en-GB"/>
              </w:rPr>
              <w:t>SC</w:t>
            </w:r>
            <w:r w:rsidR="00C60F56">
              <w:rPr>
                <w:rFonts w:ascii="Arial" w:eastAsia="Calibri" w:hAnsi="Arial" w:cs="Arial"/>
                <w:sz w:val="22"/>
                <w:szCs w:val="22"/>
                <w:lang w:eastAsia="en-GB"/>
              </w:rPr>
              <w:t xml:space="preserve">I Centre </w:t>
            </w:r>
            <w:r w:rsidR="000D0C1D">
              <w:rPr>
                <w:rFonts w:ascii="Arial" w:eastAsia="Calibri" w:hAnsi="Arial" w:cs="Arial"/>
                <w:sz w:val="22"/>
                <w:szCs w:val="22"/>
                <w:lang w:eastAsia="en-GB"/>
              </w:rPr>
              <w:t>or ARO</w:t>
            </w:r>
          </w:p>
          <w:p w14:paraId="440D64E5" w14:textId="77777777" w:rsidR="00491A78" w:rsidRPr="00AD30B6" w:rsidRDefault="00491A78" w:rsidP="004230F8">
            <w:pPr>
              <w:numPr>
                <w:ilvl w:val="0"/>
                <w:numId w:val="42"/>
              </w:numPr>
              <w:jc w:val="both"/>
              <w:rPr>
                <w:rFonts w:ascii="Arial" w:eastAsia="Calibri" w:hAnsi="Arial" w:cs="Arial"/>
                <w:sz w:val="22"/>
                <w:szCs w:val="22"/>
                <w:lang w:eastAsia="en-GB"/>
              </w:rPr>
            </w:pPr>
            <w:r w:rsidRPr="00AD30B6">
              <w:rPr>
                <w:rFonts w:ascii="Arial" w:hAnsi="Arial" w:cs="Arial"/>
                <w:sz w:val="22"/>
                <w:szCs w:val="22"/>
                <w:lang w:eastAsia="en-GB"/>
              </w:rPr>
              <w:t xml:space="preserve">Prepare monthly bank reconciliation </w:t>
            </w:r>
          </w:p>
          <w:p w14:paraId="50E4754A" w14:textId="77777777" w:rsidR="00491A78" w:rsidRPr="00AD30B6" w:rsidRDefault="00EA11E7" w:rsidP="004230F8">
            <w:pPr>
              <w:numPr>
                <w:ilvl w:val="0"/>
                <w:numId w:val="42"/>
              </w:numPr>
              <w:jc w:val="both"/>
              <w:rPr>
                <w:rFonts w:ascii="Arial" w:eastAsia="Calibri" w:hAnsi="Arial" w:cs="Arial"/>
                <w:sz w:val="22"/>
                <w:szCs w:val="22"/>
                <w:lang w:eastAsia="en-GB"/>
              </w:rPr>
            </w:pPr>
            <w:r>
              <w:rPr>
                <w:rFonts w:ascii="Arial" w:hAnsi="Arial" w:cs="Arial"/>
                <w:sz w:val="22"/>
                <w:szCs w:val="22"/>
              </w:rPr>
              <w:t>The c</w:t>
            </w:r>
            <w:r w:rsidR="00491A78" w:rsidRPr="00AD30B6">
              <w:rPr>
                <w:rFonts w:ascii="Arial" w:hAnsi="Arial" w:cs="Arial"/>
                <w:sz w:val="22"/>
                <w:szCs w:val="22"/>
              </w:rPr>
              <w:t>omplete full process of bank management according to</w:t>
            </w:r>
            <w:r>
              <w:rPr>
                <w:rFonts w:ascii="Arial" w:hAnsi="Arial" w:cs="Arial"/>
                <w:sz w:val="22"/>
                <w:szCs w:val="22"/>
              </w:rPr>
              <w:t xml:space="preserve"> the</w:t>
            </w:r>
            <w:r w:rsidR="00491A78" w:rsidRPr="00AD30B6">
              <w:rPr>
                <w:rFonts w:ascii="Arial" w:hAnsi="Arial" w:cs="Arial"/>
                <w:sz w:val="22"/>
                <w:szCs w:val="22"/>
              </w:rPr>
              <w:t xml:space="preserve"> policy</w:t>
            </w:r>
          </w:p>
          <w:p w14:paraId="67747863" w14:textId="77777777" w:rsidR="00491A78" w:rsidRPr="00AD30B6" w:rsidRDefault="00491A78" w:rsidP="004230F8">
            <w:pPr>
              <w:pStyle w:val="ListParagraph"/>
              <w:numPr>
                <w:ilvl w:val="0"/>
                <w:numId w:val="42"/>
              </w:numPr>
              <w:jc w:val="both"/>
              <w:rPr>
                <w:rFonts w:ascii="Arial" w:hAnsi="Arial" w:cs="Arial"/>
                <w:sz w:val="22"/>
                <w:szCs w:val="22"/>
                <w:lang w:val="en-US"/>
              </w:rPr>
            </w:pPr>
            <w:r w:rsidRPr="00AD30B6">
              <w:rPr>
                <w:rFonts w:ascii="Arial" w:hAnsi="Arial" w:cs="Arial"/>
                <w:sz w:val="22"/>
                <w:szCs w:val="22"/>
                <w:lang w:val="en-US"/>
              </w:rPr>
              <w:t>Maintain all cash and bank document (Reconciliation, Bank Statement, Cash Count, etc.) are filed.</w:t>
            </w:r>
          </w:p>
          <w:p w14:paraId="7A3B6C5E" w14:textId="77777777" w:rsidR="00491A78" w:rsidRPr="00AD30B6" w:rsidRDefault="00491A78" w:rsidP="004230F8">
            <w:pPr>
              <w:pStyle w:val="ListParagraph"/>
              <w:numPr>
                <w:ilvl w:val="0"/>
                <w:numId w:val="42"/>
              </w:numPr>
              <w:spacing w:line="276" w:lineRule="auto"/>
              <w:contextualSpacing w:val="0"/>
              <w:rPr>
                <w:rFonts w:ascii="Arial" w:hAnsi="Arial" w:cs="Arial"/>
                <w:sz w:val="22"/>
                <w:szCs w:val="22"/>
              </w:rPr>
            </w:pPr>
            <w:r w:rsidRPr="00AD30B6">
              <w:rPr>
                <w:rFonts w:ascii="Arial" w:hAnsi="Arial" w:cs="Arial"/>
                <w:sz w:val="22"/>
                <w:szCs w:val="22"/>
              </w:rPr>
              <w:lastRenderedPageBreak/>
              <w:t xml:space="preserve">Review requisition/cash vouchers (against budget, coding, authority, policy, supporting docs, </w:t>
            </w:r>
            <w:r w:rsidR="00EA11E7">
              <w:rPr>
                <w:rFonts w:ascii="Arial" w:hAnsi="Arial" w:cs="Arial"/>
                <w:sz w:val="22"/>
                <w:szCs w:val="22"/>
              </w:rPr>
              <w:t xml:space="preserve">and </w:t>
            </w:r>
            <w:r w:rsidRPr="00AD30B6">
              <w:rPr>
                <w:rFonts w:ascii="Arial" w:hAnsi="Arial" w:cs="Arial"/>
                <w:sz w:val="22"/>
                <w:szCs w:val="22"/>
              </w:rPr>
              <w:t>accuracy) and process payment</w:t>
            </w:r>
          </w:p>
          <w:p w14:paraId="54B93C65" w14:textId="77777777" w:rsidR="00491A78" w:rsidRPr="003E5070" w:rsidRDefault="00491A78" w:rsidP="004230F8">
            <w:pPr>
              <w:pStyle w:val="ListParagraph"/>
              <w:numPr>
                <w:ilvl w:val="0"/>
                <w:numId w:val="42"/>
              </w:numPr>
              <w:spacing w:line="276" w:lineRule="auto"/>
              <w:contextualSpacing w:val="0"/>
              <w:rPr>
                <w:rFonts w:ascii="Arial" w:hAnsi="Arial" w:cs="Arial"/>
                <w:sz w:val="22"/>
                <w:szCs w:val="22"/>
              </w:rPr>
            </w:pPr>
            <w:r w:rsidRPr="003E5070">
              <w:rPr>
                <w:rFonts w:ascii="Arial" w:hAnsi="Arial" w:cs="Arial"/>
                <w:sz w:val="22"/>
                <w:szCs w:val="22"/>
              </w:rPr>
              <w:t>Handle designated payments through cash payment vouchers with due approval of the authorized signatories</w:t>
            </w:r>
          </w:p>
          <w:p w14:paraId="29B73551" w14:textId="7FDC5F97" w:rsidR="00491A78" w:rsidRPr="003E5070" w:rsidRDefault="00491A78" w:rsidP="004230F8">
            <w:pPr>
              <w:pStyle w:val="ListParagraph"/>
              <w:numPr>
                <w:ilvl w:val="0"/>
                <w:numId w:val="42"/>
              </w:numPr>
              <w:jc w:val="both"/>
              <w:rPr>
                <w:rFonts w:ascii="Arial" w:hAnsi="Arial" w:cs="Arial"/>
                <w:sz w:val="22"/>
                <w:szCs w:val="22"/>
              </w:rPr>
            </w:pPr>
            <w:r w:rsidRPr="003E5070">
              <w:rPr>
                <w:rFonts w:ascii="Arial" w:hAnsi="Arial" w:cs="Arial"/>
                <w:sz w:val="22"/>
                <w:szCs w:val="22"/>
              </w:rPr>
              <w:t>Support for review</w:t>
            </w:r>
            <w:r w:rsidR="00EA11E7" w:rsidRPr="003E5070">
              <w:rPr>
                <w:rFonts w:ascii="Arial" w:hAnsi="Arial" w:cs="Arial"/>
                <w:sz w:val="22"/>
                <w:szCs w:val="22"/>
              </w:rPr>
              <w:t>ing</w:t>
            </w:r>
            <w:r w:rsidRPr="003E5070">
              <w:rPr>
                <w:rFonts w:ascii="Arial" w:hAnsi="Arial" w:cs="Arial"/>
                <w:sz w:val="22"/>
                <w:szCs w:val="22"/>
              </w:rPr>
              <w:t xml:space="preserve"> cash request</w:t>
            </w:r>
            <w:r w:rsidR="00EA11E7" w:rsidRPr="003E5070">
              <w:rPr>
                <w:rFonts w:ascii="Arial" w:hAnsi="Arial" w:cs="Arial"/>
                <w:sz w:val="22"/>
                <w:szCs w:val="22"/>
              </w:rPr>
              <w:t>s</w:t>
            </w:r>
            <w:r w:rsidRPr="003E5070">
              <w:rPr>
                <w:rFonts w:ascii="Arial" w:hAnsi="Arial" w:cs="Arial"/>
                <w:sz w:val="22"/>
                <w:szCs w:val="22"/>
              </w:rPr>
              <w:t xml:space="preserve"> and ensure cash management for daily activities according to </w:t>
            </w:r>
            <w:r w:rsidR="00A4648F" w:rsidRPr="003E5070">
              <w:rPr>
                <w:rFonts w:ascii="Arial" w:hAnsi="Arial" w:cs="Arial"/>
                <w:sz w:val="22"/>
                <w:szCs w:val="22"/>
              </w:rPr>
              <w:t xml:space="preserve">SCI finance </w:t>
            </w:r>
            <w:r w:rsidRPr="003E5070">
              <w:rPr>
                <w:rFonts w:ascii="Arial" w:hAnsi="Arial" w:cs="Arial"/>
                <w:sz w:val="22"/>
                <w:szCs w:val="22"/>
              </w:rPr>
              <w:t xml:space="preserve">policy </w:t>
            </w:r>
          </w:p>
          <w:p w14:paraId="74852FBA" w14:textId="1A53854F" w:rsidR="00491A78" w:rsidRPr="003E5070" w:rsidRDefault="0016536A" w:rsidP="004230F8">
            <w:pPr>
              <w:pStyle w:val="ListParagraph"/>
              <w:numPr>
                <w:ilvl w:val="0"/>
                <w:numId w:val="42"/>
              </w:numPr>
              <w:jc w:val="both"/>
              <w:rPr>
                <w:rFonts w:ascii="Arial" w:hAnsi="Arial" w:cs="Arial"/>
                <w:sz w:val="22"/>
                <w:szCs w:val="22"/>
              </w:rPr>
            </w:pPr>
            <w:r w:rsidRPr="003E5070">
              <w:rPr>
                <w:rFonts w:ascii="Arial" w:hAnsi="Arial" w:cs="Arial"/>
                <w:sz w:val="22"/>
                <w:szCs w:val="22"/>
              </w:rPr>
              <w:t xml:space="preserve">Assist in </w:t>
            </w:r>
            <w:r w:rsidR="002C421A" w:rsidRPr="003E5070">
              <w:rPr>
                <w:rFonts w:ascii="Arial" w:hAnsi="Arial" w:cs="Arial"/>
                <w:sz w:val="22"/>
                <w:szCs w:val="22"/>
              </w:rPr>
              <w:t>coordinating</w:t>
            </w:r>
            <w:r w:rsidR="00491A78" w:rsidRPr="003E5070">
              <w:rPr>
                <w:rFonts w:ascii="Arial" w:hAnsi="Arial" w:cs="Arial"/>
                <w:sz w:val="22"/>
                <w:szCs w:val="22"/>
              </w:rPr>
              <w:t xml:space="preserve"> with budget holders to consolidate information on their activities plan for the </w:t>
            </w:r>
            <w:proofErr w:type="gramStart"/>
            <w:r w:rsidR="00491A78" w:rsidRPr="003E5070">
              <w:rPr>
                <w:rFonts w:ascii="Arial" w:hAnsi="Arial" w:cs="Arial"/>
                <w:sz w:val="22"/>
                <w:szCs w:val="22"/>
              </w:rPr>
              <w:t>month</w:t>
            </w:r>
            <w:proofErr w:type="gramEnd"/>
          </w:p>
          <w:p w14:paraId="3484E177" w14:textId="77777777" w:rsidR="00491A78" w:rsidRPr="003E5070" w:rsidRDefault="00491A78" w:rsidP="004230F8">
            <w:pPr>
              <w:pStyle w:val="ListParagraph"/>
              <w:numPr>
                <w:ilvl w:val="0"/>
                <w:numId w:val="42"/>
              </w:numPr>
              <w:jc w:val="both"/>
              <w:rPr>
                <w:rFonts w:ascii="Arial" w:hAnsi="Arial" w:cs="Arial"/>
                <w:sz w:val="22"/>
                <w:szCs w:val="22"/>
              </w:rPr>
            </w:pPr>
            <w:r w:rsidRPr="003E5070">
              <w:rPr>
                <w:rFonts w:ascii="Arial" w:hAnsi="Arial" w:cs="Arial"/>
                <w:sz w:val="22"/>
                <w:szCs w:val="22"/>
              </w:rPr>
              <w:t>Ensuring weekly cash count</w:t>
            </w:r>
            <w:r w:rsidR="00EA11E7" w:rsidRPr="003E5070">
              <w:rPr>
                <w:rFonts w:ascii="Arial" w:hAnsi="Arial" w:cs="Arial"/>
                <w:sz w:val="22"/>
                <w:szCs w:val="22"/>
              </w:rPr>
              <w:t>s</w:t>
            </w:r>
            <w:r w:rsidRPr="003E5070">
              <w:rPr>
                <w:rFonts w:ascii="Arial" w:hAnsi="Arial" w:cs="Arial"/>
                <w:sz w:val="22"/>
                <w:szCs w:val="22"/>
              </w:rPr>
              <w:t xml:space="preserve"> are conducted</w:t>
            </w:r>
          </w:p>
          <w:p w14:paraId="68CA6579" w14:textId="77777777" w:rsidR="00491A78" w:rsidRPr="003E5070" w:rsidRDefault="00491A78" w:rsidP="004230F8">
            <w:pPr>
              <w:pStyle w:val="ListParagraph"/>
              <w:numPr>
                <w:ilvl w:val="0"/>
                <w:numId w:val="42"/>
              </w:numPr>
              <w:jc w:val="both"/>
              <w:rPr>
                <w:rFonts w:ascii="Arial" w:hAnsi="Arial" w:cs="Arial"/>
                <w:sz w:val="22"/>
                <w:szCs w:val="22"/>
              </w:rPr>
            </w:pPr>
            <w:r w:rsidRPr="003E5070">
              <w:rPr>
                <w:rFonts w:ascii="Arial" w:hAnsi="Arial" w:cs="Arial"/>
                <w:sz w:val="22"/>
                <w:szCs w:val="22"/>
              </w:rPr>
              <w:t>In charge of day</w:t>
            </w:r>
            <w:r w:rsidR="00EA11E7" w:rsidRPr="003E5070">
              <w:rPr>
                <w:rFonts w:ascii="Arial" w:hAnsi="Arial" w:cs="Arial"/>
                <w:sz w:val="22"/>
                <w:szCs w:val="22"/>
              </w:rPr>
              <w:t>-to-</w:t>
            </w:r>
            <w:r w:rsidRPr="003E5070">
              <w:rPr>
                <w:rFonts w:ascii="Arial" w:hAnsi="Arial" w:cs="Arial"/>
                <w:sz w:val="22"/>
                <w:szCs w:val="22"/>
              </w:rPr>
              <w:t>day cash/safe management</w:t>
            </w:r>
          </w:p>
          <w:p w14:paraId="37A3CB98" w14:textId="10994091" w:rsidR="00491A78" w:rsidRPr="003E5070" w:rsidRDefault="007A1919" w:rsidP="004230F8">
            <w:pPr>
              <w:numPr>
                <w:ilvl w:val="0"/>
                <w:numId w:val="42"/>
              </w:numPr>
              <w:jc w:val="both"/>
              <w:rPr>
                <w:rFonts w:ascii="Arial" w:eastAsia="Calibri" w:hAnsi="Arial" w:cs="Arial"/>
                <w:sz w:val="22"/>
                <w:szCs w:val="22"/>
                <w:lang w:eastAsia="en-GB"/>
              </w:rPr>
            </w:pPr>
            <w:r w:rsidRPr="003E5070">
              <w:rPr>
                <w:rFonts w:ascii="Arial" w:hAnsi="Arial" w:cs="Arial"/>
                <w:sz w:val="22"/>
                <w:szCs w:val="22"/>
                <w:lang w:eastAsia="en-GB"/>
              </w:rPr>
              <w:t>L</w:t>
            </w:r>
            <w:r w:rsidR="002C421A" w:rsidRPr="003E5070">
              <w:rPr>
                <w:rFonts w:ascii="Arial" w:hAnsi="Arial" w:cs="Arial"/>
                <w:sz w:val="22"/>
                <w:szCs w:val="22"/>
                <w:lang w:eastAsia="en-GB"/>
              </w:rPr>
              <w:t>iais</w:t>
            </w:r>
            <w:r w:rsidRPr="003E5070">
              <w:rPr>
                <w:rFonts w:ascii="Arial" w:hAnsi="Arial" w:cs="Arial"/>
                <w:sz w:val="22"/>
                <w:szCs w:val="22"/>
                <w:lang w:eastAsia="en-GB"/>
              </w:rPr>
              <w:t>e</w:t>
            </w:r>
            <w:r w:rsidR="00491A78" w:rsidRPr="003E5070">
              <w:rPr>
                <w:rFonts w:ascii="Arial" w:hAnsi="Arial" w:cs="Arial"/>
                <w:sz w:val="22"/>
                <w:szCs w:val="22"/>
                <w:lang w:eastAsia="en-GB"/>
              </w:rPr>
              <w:t xml:space="preserve"> with banks and provide support in all matters related to </w:t>
            </w:r>
            <w:r w:rsidR="00632AC0" w:rsidRPr="003E5070">
              <w:rPr>
                <w:rFonts w:ascii="Arial" w:hAnsi="Arial" w:cs="Arial"/>
                <w:sz w:val="22"/>
                <w:szCs w:val="22"/>
                <w:lang w:eastAsia="en-GB"/>
              </w:rPr>
              <w:t>Asia Sub-Regional Hub Office</w:t>
            </w:r>
          </w:p>
          <w:p w14:paraId="21C64AA1" w14:textId="31729916" w:rsidR="001968BE" w:rsidRPr="003E5070" w:rsidRDefault="007A1919" w:rsidP="004230F8">
            <w:pPr>
              <w:pStyle w:val="ListParagraph"/>
              <w:numPr>
                <w:ilvl w:val="0"/>
                <w:numId w:val="42"/>
              </w:numPr>
              <w:rPr>
                <w:rFonts w:ascii="Arial" w:hAnsi="Arial" w:cs="Arial"/>
                <w:sz w:val="22"/>
                <w:szCs w:val="22"/>
              </w:rPr>
            </w:pPr>
            <w:r w:rsidRPr="003E5070">
              <w:rPr>
                <w:rFonts w:ascii="Arial" w:hAnsi="Arial" w:cs="Arial"/>
                <w:sz w:val="22"/>
                <w:szCs w:val="22"/>
              </w:rPr>
              <w:t>S</w:t>
            </w:r>
            <w:r w:rsidR="002C421A" w:rsidRPr="003E5070">
              <w:rPr>
                <w:rFonts w:ascii="Arial" w:hAnsi="Arial" w:cs="Arial"/>
                <w:sz w:val="22"/>
                <w:szCs w:val="22"/>
              </w:rPr>
              <w:t>upport</w:t>
            </w:r>
            <w:r w:rsidR="00491A78" w:rsidRPr="003E5070">
              <w:rPr>
                <w:rFonts w:ascii="Arial" w:hAnsi="Arial" w:cs="Arial"/>
                <w:sz w:val="22"/>
                <w:szCs w:val="22"/>
              </w:rPr>
              <w:t xml:space="preserve"> changing bank signatories and provide an induction to the new bank </w:t>
            </w:r>
            <w:proofErr w:type="gramStart"/>
            <w:r w:rsidR="00491A78" w:rsidRPr="003E5070">
              <w:rPr>
                <w:rFonts w:ascii="Arial" w:hAnsi="Arial" w:cs="Arial"/>
                <w:sz w:val="22"/>
                <w:szCs w:val="22"/>
              </w:rPr>
              <w:t>signatures</w:t>
            </w:r>
            <w:proofErr w:type="gramEnd"/>
          </w:p>
          <w:p w14:paraId="1307BEED" w14:textId="77777777" w:rsidR="00B523BF" w:rsidRPr="003E5070" w:rsidRDefault="00B523BF" w:rsidP="00B523BF">
            <w:pPr>
              <w:pStyle w:val="ListParagraph"/>
              <w:jc w:val="both"/>
              <w:rPr>
                <w:rFonts w:ascii="Arial" w:hAnsi="Arial" w:cs="Arial"/>
                <w:sz w:val="22"/>
                <w:szCs w:val="22"/>
              </w:rPr>
            </w:pPr>
          </w:p>
          <w:p w14:paraId="2B3439E7" w14:textId="77777777" w:rsidR="00B523BF" w:rsidRPr="003E5070" w:rsidRDefault="00B523BF" w:rsidP="00B523BF">
            <w:pPr>
              <w:jc w:val="both"/>
              <w:rPr>
                <w:rFonts w:ascii="Arial" w:hAnsi="Arial" w:cs="Arial"/>
                <w:b/>
                <w:bCs/>
                <w:sz w:val="22"/>
                <w:szCs w:val="22"/>
                <w:lang w:val="en-US"/>
              </w:rPr>
            </w:pPr>
            <w:r w:rsidRPr="003E5070">
              <w:rPr>
                <w:rFonts w:ascii="Arial" w:hAnsi="Arial" w:cs="Arial"/>
                <w:b/>
                <w:bCs/>
                <w:sz w:val="22"/>
                <w:szCs w:val="22"/>
                <w:lang w:val="en-US"/>
              </w:rPr>
              <w:t>Financial support to Human Resource</w:t>
            </w:r>
            <w:r w:rsidR="00EA11E7" w:rsidRPr="003E5070">
              <w:rPr>
                <w:rFonts w:ascii="Arial" w:hAnsi="Arial" w:cs="Arial"/>
                <w:b/>
                <w:bCs/>
                <w:sz w:val="22"/>
                <w:szCs w:val="22"/>
                <w:lang w:val="en-US"/>
              </w:rPr>
              <w:t>s</w:t>
            </w:r>
          </w:p>
          <w:p w14:paraId="0D9E286A" w14:textId="65713616" w:rsidR="004230F8" w:rsidRPr="003E5070" w:rsidRDefault="004230F8" w:rsidP="004230F8">
            <w:pPr>
              <w:numPr>
                <w:ilvl w:val="0"/>
                <w:numId w:val="42"/>
              </w:numPr>
              <w:contextualSpacing/>
              <w:rPr>
                <w:rFonts w:ascii="Arial" w:hAnsi="Arial" w:cs="Arial"/>
                <w:sz w:val="22"/>
                <w:szCs w:val="22"/>
              </w:rPr>
            </w:pPr>
            <w:r w:rsidRPr="003E5070">
              <w:rPr>
                <w:rFonts w:ascii="Arial" w:hAnsi="Arial" w:cs="Arial"/>
                <w:sz w:val="22"/>
                <w:szCs w:val="22"/>
              </w:rPr>
              <w:t xml:space="preserve">Coordinate with </w:t>
            </w:r>
            <w:r w:rsidR="00EA11E7" w:rsidRPr="003E5070">
              <w:rPr>
                <w:rFonts w:ascii="Arial" w:hAnsi="Arial" w:cs="Arial"/>
                <w:sz w:val="22"/>
                <w:szCs w:val="22"/>
              </w:rPr>
              <w:t xml:space="preserve">the </w:t>
            </w:r>
            <w:r w:rsidRPr="003E5070">
              <w:rPr>
                <w:rFonts w:ascii="Arial" w:hAnsi="Arial" w:cs="Arial"/>
                <w:sz w:val="22"/>
                <w:szCs w:val="22"/>
              </w:rPr>
              <w:t xml:space="preserve">HR department to review staff salaries and benefits </w:t>
            </w:r>
            <w:r w:rsidR="00EA11E7" w:rsidRPr="003E5070">
              <w:rPr>
                <w:rFonts w:ascii="Arial" w:hAnsi="Arial" w:cs="Arial"/>
                <w:sz w:val="22"/>
                <w:szCs w:val="22"/>
              </w:rPr>
              <w:t>paid according to contract</w:t>
            </w:r>
            <w:r w:rsidR="00946221" w:rsidRPr="003E5070">
              <w:rPr>
                <w:rFonts w:ascii="Arial" w:hAnsi="Arial" w:cs="Arial"/>
                <w:sz w:val="22"/>
                <w:szCs w:val="22"/>
              </w:rPr>
              <w:t xml:space="preserve"> based in Thailand</w:t>
            </w:r>
            <w:r w:rsidR="00EA11E7" w:rsidRPr="003E5070">
              <w:rPr>
                <w:rFonts w:ascii="Arial" w:hAnsi="Arial" w:cs="Arial"/>
                <w:sz w:val="22"/>
                <w:szCs w:val="22"/>
              </w:rPr>
              <w:t>, including increments and cost of living increases are added at the appropriate times;</w:t>
            </w:r>
            <w:r w:rsidRPr="003E5070">
              <w:rPr>
                <w:rFonts w:ascii="Arial" w:hAnsi="Arial" w:cs="Arial"/>
                <w:sz w:val="22"/>
                <w:szCs w:val="22"/>
              </w:rPr>
              <w:t xml:space="preserve"> all tax liabilities according to the country rules and regulations are met accurately and on time.</w:t>
            </w:r>
          </w:p>
          <w:p w14:paraId="086229F5" w14:textId="115FDF58" w:rsidR="003C5EEF" w:rsidRPr="003E5070" w:rsidRDefault="007A1919" w:rsidP="004230F8">
            <w:pPr>
              <w:numPr>
                <w:ilvl w:val="0"/>
                <w:numId w:val="42"/>
              </w:numPr>
              <w:contextualSpacing/>
              <w:rPr>
                <w:rFonts w:ascii="Arial" w:hAnsi="Arial" w:cs="Arial"/>
                <w:sz w:val="22"/>
                <w:szCs w:val="22"/>
              </w:rPr>
            </w:pPr>
            <w:r w:rsidRPr="003E5070">
              <w:rPr>
                <w:rFonts w:ascii="Arial" w:hAnsi="Arial" w:cs="Arial"/>
                <w:sz w:val="22"/>
                <w:szCs w:val="22"/>
              </w:rPr>
              <w:t>Re</w:t>
            </w:r>
            <w:r w:rsidR="00946221" w:rsidRPr="003E5070">
              <w:rPr>
                <w:rFonts w:ascii="Arial" w:hAnsi="Arial" w:cs="Arial"/>
                <w:sz w:val="22"/>
                <w:szCs w:val="22"/>
              </w:rPr>
              <w:t>view</w:t>
            </w:r>
            <w:r w:rsidR="009968A8" w:rsidRPr="003E5070">
              <w:rPr>
                <w:rFonts w:ascii="Arial" w:hAnsi="Arial" w:cs="Arial"/>
                <w:sz w:val="22"/>
                <w:szCs w:val="22"/>
              </w:rPr>
              <w:t xml:space="preserve"> the monthly invoice of MP&amp;O (</w:t>
            </w:r>
            <w:proofErr w:type="gramStart"/>
            <w:r w:rsidR="009968A8" w:rsidRPr="003E5070">
              <w:rPr>
                <w:rFonts w:ascii="Arial" w:hAnsi="Arial" w:cs="Arial"/>
                <w:sz w:val="22"/>
                <w:szCs w:val="22"/>
              </w:rPr>
              <w:t xml:space="preserve">Out </w:t>
            </w:r>
            <w:r w:rsidR="004F7566" w:rsidRPr="003E5070">
              <w:rPr>
                <w:rFonts w:ascii="Arial" w:hAnsi="Arial" w:cs="Arial"/>
                <w:sz w:val="22"/>
                <w:szCs w:val="22"/>
              </w:rPr>
              <w:t>Sourcing</w:t>
            </w:r>
            <w:proofErr w:type="gramEnd"/>
            <w:r w:rsidR="009968A8" w:rsidRPr="003E5070">
              <w:rPr>
                <w:rFonts w:ascii="Arial" w:hAnsi="Arial" w:cs="Arial"/>
                <w:sz w:val="22"/>
                <w:szCs w:val="22"/>
              </w:rPr>
              <w:t xml:space="preserve"> </w:t>
            </w:r>
            <w:r w:rsidR="00193DD5" w:rsidRPr="003E5070">
              <w:rPr>
                <w:rFonts w:ascii="Arial" w:hAnsi="Arial" w:cs="Arial"/>
                <w:sz w:val="22"/>
                <w:szCs w:val="22"/>
              </w:rPr>
              <w:t>Company for hiring of MEC Staff)</w:t>
            </w:r>
            <w:r w:rsidR="00E25D72" w:rsidRPr="003E5070">
              <w:rPr>
                <w:rFonts w:ascii="Arial" w:hAnsi="Arial" w:cs="Arial"/>
                <w:sz w:val="22"/>
                <w:szCs w:val="22"/>
              </w:rPr>
              <w:t xml:space="preserve"> based on the </w:t>
            </w:r>
            <w:r w:rsidR="00946221" w:rsidRPr="003E5070">
              <w:rPr>
                <w:rFonts w:ascii="Arial" w:hAnsi="Arial" w:cs="Arial"/>
                <w:sz w:val="22"/>
                <w:szCs w:val="22"/>
              </w:rPr>
              <w:t>signed</w:t>
            </w:r>
            <w:r w:rsidR="00E25D72" w:rsidRPr="003E5070">
              <w:rPr>
                <w:rFonts w:ascii="Arial" w:hAnsi="Arial" w:cs="Arial"/>
                <w:sz w:val="22"/>
                <w:szCs w:val="22"/>
              </w:rPr>
              <w:t xml:space="preserve"> agreement. </w:t>
            </w:r>
          </w:p>
          <w:p w14:paraId="078127A7" w14:textId="4AE37A54" w:rsidR="00491A78" w:rsidRPr="003E5070" w:rsidRDefault="00491A78" w:rsidP="004230F8">
            <w:pPr>
              <w:pStyle w:val="ListParagraph"/>
              <w:numPr>
                <w:ilvl w:val="0"/>
                <w:numId w:val="42"/>
              </w:numPr>
              <w:jc w:val="both"/>
              <w:rPr>
                <w:rFonts w:ascii="Arial" w:hAnsi="Arial" w:cs="Arial"/>
                <w:sz w:val="22"/>
                <w:szCs w:val="22"/>
              </w:rPr>
            </w:pPr>
            <w:r w:rsidRPr="003E5070">
              <w:rPr>
                <w:rFonts w:ascii="Arial" w:hAnsi="Arial" w:cs="Arial"/>
                <w:sz w:val="22"/>
                <w:szCs w:val="22"/>
              </w:rPr>
              <w:t xml:space="preserve">Enter monthly staff payroll and </w:t>
            </w:r>
            <w:r w:rsidR="00946221" w:rsidRPr="003E5070">
              <w:rPr>
                <w:rFonts w:ascii="Arial" w:hAnsi="Arial" w:cs="Arial"/>
                <w:sz w:val="22"/>
                <w:szCs w:val="22"/>
              </w:rPr>
              <w:t>benefits</w:t>
            </w:r>
            <w:r w:rsidRPr="003E5070">
              <w:rPr>
                <w:rFonts w:ascii="Arial" w:hAnsi="Arial" w:cs="Arial"/>
                <w:sz w:val="22"/>
                <w:szCs w:val="22"/>
              </w:rPr>
              <w:t xml:space="preserve"> </w:t>
            </w:r>
            <w:r w:rsidR="00946221" w:rsidRPr="003E5070">
              <w:rPr>
                <w:rFonts w:ascii="Arial" w:hAnsi="Arial" w:cs="Arial"/>
                <w:sz w:val="22"/>
                <w:szCs w:val="22"/>
              </w:rPr>
              <w:t xml:space="preserve">based in Thailand </w:t>
            </w:r>
            <w:r w:rsidRPr="003E5070">
              <w:rPr>
                <w:rFonts w:ascii="Arial" w:hAnsi="Arial" w:cs="Arial"/>
                <w:sz w:val="22"/>
                <w:szCs w:val="22"/>
              </w:rPr>
              <w:t>into Agresso</w:t>
            </w:r>
          </w:p>
          <w:p w14:paraId="00DAED8A" w14:textId="77777777" w:rsidR="00491A78" w:rsidRPr="003E5070" w:rsidRDefault="00491A78" w:rsidP="004230F8">
            <w:pPr>
              <w:pStyle w:val="ListParagraph"/>
              <w:numPr>
                <w:ilvl w:val="0"/>
                <w:numId w:val="42"/>
              </w:numPr>
              <w:jc w:val="both"/>
              <w:rPr>
                <w:rFonts w:ascii="Arial" w:hAnsi="Arial" w:cs="Arial"/>
                <w:sz w:val="22"/>
                <w:szCs w:val="22"/>
              </w:rPr>
            </w:pPr>
            <w:r w:rsidRPr="003E5070">
              <w:rPr>
                <w:rFonts w:ascii="Arial" w:hAnsi="Arial" w:cs="Arial"/>
                <w:sz w:val="22"/>
                <w:szCs w:val="22"/>
              </w:rPr>
              <w:t xml:space="preserve">Review and process the international staff payroll &amp; benefit from </w:t>
            </w:r>
            <w:r w:rsidR="00EA11E7" w:rsidRPr="003E5070">
              <w:rPr>
                <w:rFonts w:ascii="Arial" w:hAnsi="Arial" w:cs="Arial"/>
                <w:sz w:val="22"/>
                <w:szCs w:val="22"/>
              </w:rPr>
              <w:t xml:space="preserve">the </w:t>
            </w:r>
            <w:r w:rsidRPr="003E5070">
              <w:rPr>
                <w:rFonts w:ascii="Arial" w:hAnsi="Arial" w:cs="Arial"/>
                <w:sz w:val="22"/>
                <w:szCs w:val="22"/>
              </w:rPr>
              <w:t>inter-charge system</w:t>
            </w:r>
          </w:p>
          <w:p w14:paraId="69D77FA0" w14:textId="77777777" w:rsidR="00491A78" w:rsidRPr="003E5070" w:rsidRDefault="00491A78" w:rsidP="004230F8">
            <w:pPr>
              <w:pStyle w:val="ListParagraph"/>
              <w:numPr>
                <w:ilvl w:val="0"/>
                <w:numId w:val="42"/>
              </w:numPr>
              <w:jc w:val="both"/>
              <w:rPr>
                <w:rFonts w:ascii="Arial" w:hAnsi="Arial" w:cs="Arial"/>
                <w:sz w:val="22"/>
                <w:szCs w:val="22"/>
              </w:rPr>
            </w:pPr>
            <w:r w:rsidRPr="003E5070">
              <w:rPr>
                <w:rFonts w:ascii="Arial" w:hAnsi="Arial" w:cs="Arial"/>
                <w:sz w:val="22"/>
                <w:szCs w:val="22"/>
              </w:rPr>
              <w:t>Review monthly staff income tax</w:t>
            </w:r>
          </w:p>
          <w:p w14:paraId="0B481BAF" w14:textId="77777777" w:rsidR="004230F8" w:rsidRPr="004230F8" w:rsidRDefault="00491A78" w:rsidP="004230F8">
            <w:pPr>
              <w:pStyle w:val="ListParagraph"/>
              <w:numPr>
                <w:ilvl w:val="0"/>
                <w:numId w:val="42"/>
              </w:numPr>
              <w:jc w:val="both"/>
              <w:rPr>
                <w:rFonts w:ascii="Arial" w:hAnsi="Arial" w:cs="Arial"/>
                <w:sz w:val="22"/>
                <w:szCs w:val="22"/>
              </w:rPr>
            </w:pPr>
            <w:r w:rsidRPr="003E5070">
              <w:rPr>
                <w:rFonts w:ascii="Arial" w:hAnsi="Arial" w:cs="Arial"/>
                <w:sz w:val="22"/>
                <w:szCs w:val="22"/>
              </w:rPr>
              <w:t>Process monthly payment for staff benefit</w:t>
            </w:r>
            <w:r w:rsidR="00EA11E7" w:rsidRPr="003E5070">
              <w:rPr>
                <w:rFonts w:ascii="Arial" w:hAnsi="Arial" w:cs="Arial"/>
                <w:sz w:val="22"/>
                <w:szCs w:val="22"/>
              </w:rPr>
              <w:t>s</w:t>
            </w:r>
            <w:r w:rsidRPr="003E5070">
              <w:rPr>
                <w:rFonts w:ascii="Arial" w:hAnsi="Arial" w:cs="Arial"/>
                <w:sz w:val="22"/>
                <w:szCs w:val="22"/>
              </w:rPr>
              <w:t xml:space="preserve"> into </w:t>
            </w:r>
            <w:r w:rsidR="00EA11E7" w:rsidRPr="003E5070">
              <w:rPr>
                <w:rFonts w:ascii="Arial" w:hAnsi="Arial" w:cs="Arial"/>
                <w:sz w:val="22"/>
                <w:szCs w:val="22"/>
              </w:rPr>
              <w:t xml:space="preserve">the </w:t>
            </w:r>
            <w:r w:rsidRPr="003E5070">
              <w:rPr>
                <w:rFonts w:ascii="Arial" w:hAnsi="Arial" w:cs="Arial"/>
                <w:sz w:val="22"/>
                <w:szCs w:val="22"/>
              </w:rPr>
              <w:t>Agresso system; annual leave accrual, 13</w:t>
            </w:r>
            <w:r w:rsidRPr="003E5070">
              <w:rPr>
                <w:rFonts w:ascii="Arial" w:hAnsi="Arial" w:cs="Arial"/>
                <w:sz w:val="22"/>
                <w:szCs w:val="22"/>
                <w:vertAlign w:val="superscript"/>
              </w:rPr>
              <w:t>th</w:t>
            </w:r>
            <w:r w:rsidR="00EA11E7" w:rsidRPr="003E5070">
              <w:rPr>
                <w:rFonts w:ascii="Arial" w:hAnsi="Arial" w:cs="Arial"/>
                <w:sz w:val="22"/>
                <w:szCs w:val="22"/>
              </w:rPr>
              <w:t>-</w:t>
            </w:r>
            <w:r w:rsidRPr="003E5070">
              <w:rPr>
                <w:rFonts w:ascii="Arial" w:hAnsi="Arial" w:cs="Arial"/>
                <w:sz w:val="22"/>
                <w:szCs w:val="22"/>
              </w:rPr>
              <w:t>month salary, saving scheme,</w:t>
            </w:r>
            <w:r w:rsidRPr="00AD30B6">
              <w:rPr>
                <w:rFonts w:ascii="Arial" w:hAnsi="Arial" w:cs="Arial"/>
                <w:sz w:val="22"/>
                <w:szCs w:val="22"/>
              </w:rPr>
              <w:t xml:space="preserve"> staff compensation fund, staff &amp; family insurance, and staff wellness. </w:t>
            </w:r>
          </w:p>
          <w:p w14:paraId="685ABF7F" w14:textId="77777777" w:rsidR="00355AF3" w:rsidRDefault="00355AF3" w:rsidP="00307E47">
            <w:pPr>
              <w:jc w:val="both"/>
              <w:rPr>
                <w:rFonts w:ascii="Arial" w:eastAsia="Calibri" w:hAnsi="Arial" w:cs="Arial"/>
                <w:sz w:val="22"/>
                <w:szCs w:val="22"/>
                <w:lang w:eastAsia="en-GB"/>
              </w:rPr>
            </w:pPr>
          </w:p>
          <w:p w14:paraId="4B5507E2" w14:textId="14A4BD2B" w:rsidR="0049151A" w:rsidRPr="00640234" w:rsidRDefault="00AD30B6" w:rsidP="00640234">
            <w:pPr>
              <w:rPr>
                <w:rFonts w:ascii="Arial" w:hAnsi="Arial" w:cs="Arial"/>
                <w:b/>
                <w:bCs/>
                <w:sz w:val="22"/>
                <w:szCs w:val="22"/>
              </w:rPr>
            </w:pPr>
            <w:r w:rsidRPr="00AD30B6">
              <w:rPr>
                <w:rFonts w:ascii="Arial" w:hAnsi="Arial" w:cs="Arial"/>
                <w:b/>
                <w:bCs/>
                <w:sz w:val="22"/>
                <w:szCs w:val="22"/>
              </w:rPr>
              <w:t>Month-End:</w:t>
            </w:r>
          </w:p>
          <w:p w14:paraId="2141D30E" w14:textId="4B32BB78" w:rsidR="00AD30B6" w:rsidRPr="00AD30B6" w:rsidRDefault="00AD30B6" w:rsidP="004230F8">
            <w:pPr>
              <w:pStyle w:val="ListParagraph"/>
              <w:numPr>
                <w:ilvl w:val="0"/>
                <w:numId w:val="42"/>
              </w:numPr>
              <w:rPr>
                <w:rFonts w:ascii="Arial" w:hAnsi="Arial" w:cs="Arial"/>
                <w:sz w:val="22"/>
                <w:szCs w:val="22"/>
              </w:rPr>
            </w:pPr>
            <w:r w:rsidRPr="00AD30B6">
              <w:rPr>
                <w:rFonts w:ascii="Arial" w:hAnsi="Arial" w:cs="Arial"/>
                <w:sz w:val="22"/>
                <w:szCs w:val="22"/>
              </w:rPr>
              <w:t>Pay and record staff benefit</w:t>
            </w:r>
            <w:r w:rsidR="00EA11E7">
              <w:rPr>
                <w:rFonts w:ascii="Arial" w:hAnsi="Arial" w:cs="Arial"/>
                <w:sz w:val="22"/>
                <w:szCs w:val="22"/>
              </w:rPr>
              <w:t>s</w:t>
            </w:r>
            <w:r w:rsidRPr="00AD30B6">
              <w:rPr>
                <w:rFonts w:ascii="Arial" w:hAnsi="Arial" w:cs="Arial"/>
                <w:sz w:val="22"/>
                <w:szCs w:val="22"/>
              </w:rPr>
              <w:t xml:space="preserve"> before month-end</w:t>
            </w:r>
          </w:p>
          <w:p w14:paraId="754A7941" w14:textId="77777777" w:rsidR="00AD30B6" w:rsidRPr="00AD30B6" w:rsidRDefault="00AD30B6" w:rsidP="004230F8">
            <w:pPr>
              <w:pStyle w:val="ListParagraph"/>
              <w:numPr>
                <w:ilvl w:val="0"/>
                <w:numId w:val="42"/>
              </w:numPr>
              <w:rPr>
                <w:rFonts w:ascii="Arial" w:hAnsi="Arial" w:cs="Arial"/>
                <w:sz w:val="22"/>
                <w:szCs w:val="22"/>
              </w:rPr>
            </w:pPr>
            <w:r w:rsidRPr="00AD30B6">
              <w:rPr>
                <w:rFonts w:ascii="Arial" w:hAnsi="Arial" w:cs="Arial"/>
                <w:sz w:val="22"/>
                <w:szCs w:val="22"/>
              </w:rPr>
              <w:t>Ensure all transaction records into Agresso and submit the document for posting</w:t>
            </w:r>
          </w:p>
          <w:p w14:paraId="451AA328" w14:textId="77777777" w:rsidR="00AD30B6" w:rsidRPr="00AD30B6" w:rsidRDefault="00AD30B6" w:rsidP="004230F8">
            <w:pPr>
              <w:pStyle w:val="ListParagraph"/>
              <w:numPr>
                <w:ilvl w:val="0"/>
                <w:numId w:val="42"/>
              </w:numPr>
              <w:rPr>
                <w:rFonts w:ascii="Arial" w:hAnsi="Arial" w:cs="Arial"/>
                <w:sz w:val="22"/>
                <w:szCs w:val="22"/>
              </w:rPr>
            </w:pPr>
            <w:r w:rsidRPr="00AD30B6">
              <w:rPr>
                <w:rFonts w:ascii="Arial" w:hAnsi="Arial" w:cs="Arial"/>
                <w:sz w:val="22"/>
                <w:szCs w:val="22"/>
              </w:rPr>
              <w:t>Month-end cash reconciliation</w:t>
            </w:r>
          </w:p>
          <w:p w14:paraId="29F208C7" w14:textId="77777777" w:rsidR="00AD30B6" w:rsidRPr="00AD30B6" w:rsidRDefault="00AD30B6" w:rsidP="004230F8">
            <w:pPr>
              <w:pStyle w:val="ListParagraph"/>
              <w:numPr>
                <w:ilvl w:val="0"/>
                <w:numId w:val="42"/>
              </w:numPr>
              <w:rPr>
                <w:rFonts w:ascii="Arial" w:hAnsi="Arial" w:cs="Arial"/>
                <w:sz w:val="22"/>
                <w:szCs w:val="22"/>
              </w:rPr>
            </w:pPr>
            <w:r w:rsidRPr="00AD30B6">
              <w:rPr>
                <w:rFonts w:ascii="Arial" w:hAnsi="Arial" w:cs="Arial"/>
                <w:sz w:val="22"/>
                <w:szCs w:val="22"/>
              </w:rPr>
              <w:t>Month-</w:t>
            </w:r>
            <w:proofErr w:type="gramStart"/>
            <w:r w:rsidRPr="00AD30B6">
              <w:rPr>
                <w:rFonts w:ascii="Arial" w:hAnsi="Arial" w:cs="Arial"/>
                <w:sz w:val="22"/>
                <w:szCs w:val="22"/>
              </w:rPr>
              <w:t>end  bank</w:t>
            </w:r>
            <w:proofErr w:type="gramEnd"/>
            <w:r w:rsidRPr="00AD30B6">
              <w:rPr>
                <w:rFonts w:ascii="Arial" w:hAnsi="Arial" w:cs="Arial"/>
                <w:sz w:val="22"/>
                <w:szCs w:val="22"/>
              </w:rPr>
              <w:t xml:space="preserve"> reconciliation</w:t>
            </w:r>
          </w:p>
          <w:p w14:paraId="45478C90" w14:textId="77777777" w:rsidR="00AD30B6" w:rsidRPr="00AD30B6" w:rsidRDefault="00AD30B6" w:rsidP="004230F8">
            <w:pPr>
              <w:pStyle w:val="ListParagraph"/>
              <w:numPr>
                <w:ilvl w:val="0"/>
                <w:numId w:val="42"/>
              </w:numPr>
              <w:rPr>
                <w:rFonts w:ascii="Arial" w:hAnsi="Arial" w:cs="Arial"/>
                <w:sz w:val="22"/>
                <w:szCs w:val="22"/>
              </w:rPr>
            </w:pPr>
            <w:r w:rsidRPr="00AD30B6">
              <w:rPr>
                <w:rFonts w:ascii="Arial" w:hAnsi="Arial" w:cs="Arial"/>
                <w:sz w:val="22"/>
                <w:szCs w:val="22"/>
              </w:rPr>
              <w:t>Review accrual and prepayment much have supporting document</w:t>
            </w:r>
            <w:r w:rsidR="00EA11E7">
              <w:rPr>
                <w:rFonts w:ascii="Arial" w:hAnsi="Arial" w:cs="Arial"/>
                <w:sz w:val="22"/>
                <w:szCs w:val="22"/>
              </w:rPr>
              <w:t>s</w:t>
            </w:r>
            <w:r w:rsidRPr="00AD30B6">
              <w:rPr>
                <w:rFonts w:ascii="Arial" w:hAnsi="Arial" w:cs="Arial"/>
                <w:sz w:val="22"/>
                <w:szCs w:val="22"/>
              </w:rPr>
              <w:t xml:space="preserve"> sufficient</w:t>
            </w:r>
          </w:p>
          <w:p w14:paraId="64E85B15" w14:textId="77777777" w:rsidR="00AD30B6" w:rsidRPr="00AD30B6" w:rsidRDefault="00AD30B6" w:rsidP="004230F8">
            <w:pPr>
              <w:pStyle w:val="ListParagraph"/>
              <w:numPr>
                <w:ilvl w:val="0"/>
                <w:numId w:val="42"/>
              </w:numPr>
              <w:rPr>
                <w:rFonts w:ascii="Arial" w:hAnsi="Arial" w:cs="Arial"/>
                <w:sz w:val="22"/>
                <w:szCs w:val="22"/>
              </w:rPr>
            </w:pPr>
            <w:r w:rsidRPr="00AD30B6">
              <w:rPr>
                <w:rFonts w:ascii="Arial" w:hAnsi="Arial" w:cs="Arial"/>
                <w:sz w:val="22"/>
                <w:szCs w:val="22"/>
              </w:rPr>
              <w:t>Provide detail of other balance sheet item</w:t>
            </w:r>
            <w:r w:rsidR="00EA11E7">
              <w:rPr>
                <w:rFonts w:ascii="Arial" w:hAnsi="Arial" w:cs="Arial"/>
                <w:sz w:val="22"/>
                <w:szCs w:val="22"/>
              </w:rPr>
              <w:t>s</w:t>
            </w:r>
            <w:r w:rsidRPr="00AD30B6">
              <w:rPr>
                <w:rFonts w:ascii="Arial" w:hAnsi="Arial" w:cs="Arial"/>
                <w:sz w:val="22"/>
                <w:szCs w:val="22"/>
              </w:rPr>
              <w:t xml:space="preserve"> required for monthly financial review (e.g. </w:t>
            </w:r>
            <w:proofErr w:type="spellStart"/>
            <w:r w:rsidRPr="00AD30B6">
              <w:rPr>
                <w:rFonts w:ascii="Arial" w:hAnsi="Arial" w:cs="Arial"/>
                <w:sz w:val="22"/>
                <w:szCs w:val="22"/>
              </w:rPr>
              <w:t>Programing</w:t>
            </w:r>
            <w:proofErr w:type="spellEnd"/>
            <w:r w:rsidRPr="00AD30B6">
              <w:rPr>
                <w:rFonts w:ascii="Arial" w:hAnsi="Arial" w:cs="Arial"/>
                <w:sz w:val="22"/>
                <w:szCs w:val="22"/>
              </w:rPr>
              <w:t xml:space="preserve"> advance)</w:t>
            </w:r>
          </w:p>
          <w:p w14:paraId="40FB2E9D" w14:textId="77777777" w:rsidR="00AD30B6" w:rsidRPr="00AD30B6" w:rsidRDefault="00AD30B6" w:rsidP="004230F8">
            <w:pPr>
              <w:pStyle w:val="ListParagraph"/>
              <w:numPr>
                <w:ilvl w:val="0"/>
                <w:numId w:val="42"/>
              </w:numPr>
              <w:rPr>
                <w:rFonts w:ascii="Arial" w:hAnsi="Arial" w:cs="Arial"/>
                <w:sz w:val="22"/>
                <w:szCs w:val="22"/>
              </w:rPr>
            </w:pPr>
            <w:r w:rsidRPr="00AD30B6">
              <w:rPr>
                <w:rFonts w:ascii="Arial" w:hAnsi="Arial" w:cs="Arial"/>
                <w:sz w:val="22"/>
                <w:szCs w:val="22"/>
              </w:rPr>
              <w:t xml:space="preserve">Review field office shared cost and premise cost and adjust it when necessary </w:t>
            </w:r>
          </w:p>
          <w:p w14:paraId="7F380BC8" w14:textId="77777777" w:rsidR="00AD30B6" w:rsidRPr="00AD30B6" w:rsidRDefault="00AD30B6" w:rsidP="00307E47">
            <w:pPr>
              <w:jc w:val="both"/>
              <w:rPr>
                <w:rFonts w:ascii="Arial" w:eastAsia="Calibri" w:hAnsi="Arial" w:cs="Arial"/>
                <w:sz w:val="22"/>
                <w:szCs w:val="22"/>
                <w:lang w:eastAsia="en-GB"/>
              </w:rPr>
            </w:pPr>
          </w:p>
          <w:p w14:paraId="2428F430" w14:textId="77777777" w:rsidR="00491A78" w:rsidRPr="00AD30B6" w:rsidRDefault="00491A78" w:rsidP="00491A78">
            <w:pPr>
              <w:jc w:val="both"/>
              <w:rPr>
                <w:rFonts w:ascii="Arial" w:hAnsi="Arial" w:cs="Arial"/>
                <w:b/>
                <w:bCs/>
                <w:sz w:val="22"/>
                <w:szCs w:val="22"/>
                <w:lang w:eastAsia="en-GB"/>
              </w:rPr>
            </w:pPr>
            <w:r w:rsidRPr="00AD30B6">
              <w:rPr>
                <w:rFonts w:ascii="Arial" w:hAnsi="Arial" w:cs="Arial"/>
                <w:b/>
                <w:bCs/>
                <w:sz w:val="22"/>
                <w:szCs w:val="22"/>
                <w:lang w:eastAsia="en-GB"/>
              </w:rPr>
              <w:t>General Accounting:</w:t>
            </w:r>
          </w:p>
          <w:p w14:paraId="10EC99D6" w14:textId="77777777" w:rsidR="00C86ABF" w:rsidRDefault="009D1CF3" w:rsidP="004230F8">
            <w:pPr>
              <w:pStyle w:val="ListParagraph"/>
              <w:numPr>
                <w:ilvl w:val="0"/>
                <w:numId w:val="42"/>
              </w:numPr>
              <w:spacing w:line="276" w:lineRule="auto"/>
              <w:contextualSpacing w:val="0"/>
              <w:rPr>
                <w:rFonts w:ascii="Arial" w:hAnsi="Arial" w:cs="Arial"/>
                <w:sz w:val="22"/>
                <w:szCs w:val="22"/>
              </w:rPr>
            </w:pPr>
            <w:r w:rsidRPr="009D1CF3">
              <w:rPr>
                <w:rFonts w:ascii="Arial" w:hAnsi="Arial" w:cs="Arial"/>
                <w:sz w:val="22"/>
                <w:szCs w:val="22"/>
              </w:rPr>
              <w:t>Review of the transaction</w:t>
            </w:r>
            <w:r w:rsidR="00162AB7">
              <w:rPr>
                <w:rFonts w:ascii="Arial" w:hAnsi="Arial" w:cs="Arial"/>
                <w:sz w:val="22"/>
                <w:szCs w:val="22"/>
              </w:rPr>
              <w:t xml:space="preserve"> list</w:t>
            </w:r>
            <w:r>
              <w:rPr>
                <w:rFonts w:ascii="Arial" w:hAnsi="Arial" w:cs="Arial"/>
                <w:sz w:val="22"/>
                <w:szCs w:val="22"/>
              </w:rPr>
              <w:t xml:space="preserve"> and</w:t>
            </w:r>
            <w:r w:rsidR="00162AB7">
              <w:rPr>
                <w:rFonts w:ascii="Arial" w:hAnsi="Arial" w:cs="Arial"/>
                <w:sz w:val="22"/>
                <w:szCs w:val="22"/>
              </w:rPr>
              <w:t xml:space="preserve"> make the necessary reclassi</w:t>
            </w:r>
            <w:r w:rsidR="00C86ABF">
              <w:rPr>
                <w:rFonts w:ascii="Arial" w:hAnsi="Arial" w:cs="Arial"/>
                <w:sz w:val="22"/>
                <w:szCs w:val="22"/>
              </w:rPr>
              <w:t>f</w:t>
            </w:r>
            <w:r w:rsidR="00162AB7">
              <w:rPr>
                <w:rFonts w:ascii="Arial" w:hAnsi="Arial" w:cs="Arial"/>
                <w:sz w:val="22"/>
                <w:szCs w:val="22"/>
              </w:rPr>
              <w:t xml:space="preserve">ication </w:t>
            </w:r>
            <w:r w:rsidR="00C86ABF">
              <w:rPr>
                <w:rFonts w:ascii="Arial" w:hAnsi="Arial" w:cs="Arial"/>
                <w:sz w:val="22"/>
                <w:szCs w:val="22"/>
              </w:rPr>
              <w:t>after having consultation with the program team</w:t>
            </w:r>
          </w:p>
          <w:p w14:paraId="2BBEE163" w14:textId="050ED45B" w:rsidR="00CB1994" w:rsidRDefault="007C0D89" w:rsidP="004230F8">
            <w:pPr>
              <w:pStyle w:val="ListParagraph"/>
              <w:numPr>
                <w:ilvl w:val="0"/>
                <w:numId w:val="42"/>
              </w:numPr>
              <w:spacing w:line="276" w:lineRule="auto"/>
              <w:contextualSpacing w:val="0"/>
              <w:rPr>
                <w:rFonts w:ascii="Arial" w:hAnsi="Arial" w:cs="Arial"/>
                <w:sz w:val="22"/>
                <w:szCs w:val="22"/>
              </w:rPr>
            </w:pPr>
            <w:r w:rsidRPr="007C0D89">
              <w:rPr>
                <w:rFonts w:ascii="Arial" w:hAnsi="Arial" w:cs="Arial"/>
                <w:sz w:val="22"/>
                <w:szCs w:val="22"/>
              </w:rPr>
              <w:t>GLACOS prepared / submitted by MMR team</w:t>
            </w:r>
            <w:r w:rsidR="003D00E4">
              <w:rPr>
                <w:rFonts w:ascii="Arial" w:hAnsi="Arial" w:cs="Arial"/>
                <w:sz w:val="22"/>
                <w:szCs w:val="22"/>
              </w:rPr>
              <w:t xml:space="preserve">, </w:t>
            </w:r>
            <w:r w:rsidR="0027513B">
              <w:rPr>
                <w:rFonts w:ascii="Arial" w:hAnsi="Arial" w:cs="Arial"/>
                <w:sz w:val="22"/>
                <w:szCs w:val="22"/>
              </w:rPr>
              <w:t xml:space="preserve">review and </w:t>
            </w:r>
            <w:r w:rsidRPr="007C0D89">
              <w:rPr>
                <w:rFonts w:ascii="Arial" w:hAnsi="Arial" w:cs="Arial"/>
                <w:sz w:val="22"/>
                <w:szCs w:val="22"/>
              </w:rPr>
              <w:t>post those transactions in ASRO books if required</w:t>
            </w:r>
          </w:p>
          <w:p w14:paraId="10AAA91D" w14:textId="45E00341" w:rsidR="00B42F23" w:rsidRDefault="00B42F23" w:rsidP="004230F8">
            <w:pPr>
              <w:pStyle w:val="ListParagraph"/>
              <w:numPr>
                <w:ilvl w:val="0"/>
                <w:numId w:val="42"/>
              </w:numPr>
              <w:spacing w:line="276" w:lineRule="auto"/>
              <w:contextualSpacing w:val="0"/>
              <w:rPr>
                <w:rFonts w:ascii="Arial" w:hAnsi="Arial" w:cs="Arial"/>
                <w:sz w:val="22"/>
                <w:szCs w:val="22"/>
              </w:rPr>
            </w:pPr>
            <w:r w:rsidRPr="00B42F23">
              <w:rPr>
                <w:rFonts w:ascii="Arial" w:hAnsi="Arial" w:cs="Arial"/>
                <w:sz w:val="22"/>
                <w:szCs w:val="22"/>
              </w:rPr>
              <w:t xml:space="preserve">Support in Agresso access and </w:t>
            </w:r>
            <w:proofErr w:type="spellStart"/>
            <w:r w:rsidRPr="00B42F23">
              <w:rPr>
                <w:rFonts w:ascii="Arial" w:hAnsi="Arial" w:cs="Arial"/>
                <w:sz w:val="22"/>
                <w:szCs w:val="22"/>
              </w:rPr>
              <w:t>SoD</w:t>
            </w:r>
            <w:proofErr w:type="spellEnd"/>
            <w:r w:rsidRPr="00B42F23">
              <w:rPr>
                <w:rFonts w:ascii="Arial" w:hAnsi="Arial" w:cs="Arial"/>
                <w:sz w:val="22"/>
                <w:szCs w:val="22"/>
              </w:rPr>
              <w:t xml:space="preserve"> management</w:t>
            </w:r>
            <w:r>
              <w:rPr>
                <w:rFonts w:ascii="Arial" w:hAnsi="Arial" w:cs="Arial"/>
                <w:sz w:val="22"/>
                <w:szCs w:val="22"/>
              </w:rPr>
              <w:t xml:space="preserve"> as per the requirement</w:t>
            </w:r>
          </w:p>
          <w:p w14:paraId="5FDAE913" w14:textId="6093685C" w:rsidR="007E4980" w:rsidRPr="007E4980" w:rsidRDefault="007E4980" w:rsidP="007E4980">
            <w:pPr>
              <w:pStyle w:val="ListParagraph"/>
              <w:numPr>
                <w:ilvl w:val="0"/>
                <w:numId w:val="42"/>
              </w:numPr>
              <w:rPr>
                <w:rFonts w:ascii="Arial" w:hAnsi="Arial" w:cs="Arial"/>
                <w:sz w:val="22"/>
                <w:szCs w:val="22"/>
              </w:rPr>
            </w:pPr>
            <w:r w:rsidRPr="007E4980">
              <w:rPr>
                <w:rFonts w:ascii="Arial" w:hAnsi="Arial" w:cs="Arial"/>
                <w:sz w:val="22"/>
                <w:szCs w:val="22"/>
              </w:rPr>
              <w:t>Support in creating DEA</w:t>
            </w:r>
            <w:r w:rsidR="00C40505">
              <w:rPr>
                <w:rFonts w:ascii="Arial" w:hAnsi="Arial" w:cs="Arial"/>
                <w:sz w:val="22"/>
                <w:szCs w:val="22"/>
              </w:rPr>
              <w:t>s as when as required</w:t>
            </w:r>
            <w:r w:rsidRPr="007E4980">
              <w:rPr>
                <w:rFonts w:ascii="Arial" w:hAnsi="Arial" w:cs="Arial"/>
                <w:sz w:val="22"/>
                <w:szCs w:val="22"/>
              </w:rPr>
              <w:t>.</w:t>
            </w:r>
          </w:p>
          <w:p w14:paraId="522CAB14" w14:textId="75BB4123" w:rsidR="00491A78" w:rsidRPr="00AD30B6" w:rsidRDefault="00491A78" w:rsidP="004230F8">
            <w:pPr>
              <w:pStyle w:val="ListParagraph"/>
              <w:numPr>
                <w:ilvl w:val="0"/>
                <w:numId w:val="42"/>
              </w:numPr>
              <w:spacing w:line="276" w:lineRule="auto"/>
              <w:contextualSpacing w:val="0"/>
              <w:rPr>
                <w:rFonts w:ascii="Arial" w:hAnsi="Arial" w:cs="Arial"/>
                <w:sz w:val="22"/>
                <w:szCs w:val="22"/>
              </w:rPr>
            </w:pPr>
            <w:r w:rsidRPr="00AD30B6">
              <w:rPr>
                <w:rFonts w:ascii="Arial" w:hAnsi="Arial" w:cs="Arial"/>
                <w:sz w:val="22"/>
                <w:szCs w:val="22"/>
              </w:rPr>
              <w:t xml:space="preserve">Maintain accurate recording </w:t>
            </w:r>
            <w:r w:rsidR="00EA11E7">
              <w:rPr>
                <w:rFonts w:ascii="Arial" w:hAnsi="Arial" w:cs="Arial"/>
                <w:sz w:val="22"/>
                <w:szCs w:val="22"/>
              </w:rPr>
              <w:t xml:space="preserve">of </w:t>
            </w:r>
            <w:r w:rsidRPr="00AD30B6">
              <w:rPr>
                <w:rFonts w:ascii="Arial" w:hAnsi="Arial" w:cs="Arial"/>
                <w:sz w:val="22"/>
                <w:szCs w:val="22"/>
              </w:rPr>
              <w:t xml:space="preserve">transactions into </w:t>
            </w:r>
            <w:r w:rsidR="00EA11E7">
              <w:rPr>
                <w:rFonts w:ascii="Arial" w:hAnsi="Arial" w:cs="Arial"/>
                <w:sz w:val="22"/>
                <w:szCs w:val="22"/>
              </w:rPr>
              <w:t xml:space="preserve">the </w:t>
            </w:r>
            <w:r w:rsidRPr="00AD30B6">
              <w:rPr>
                <w:rFonts w:ascii="Arial" w:hAnsi="Arial" w:cs="Arial"/>
                <w:sz w:val="22"/>
                <w:szCs w:val="22"/>
              </w:rPr>
              <w:t>Agresso system</w:t>
            </w:r>
          </w:p>
          <w:p w14:paraId="16AC0FB6" w14:textId="75DD6113" w:rsidR="00491A78" w:rsidRPr="00AD30B6" w:rsidRDefault="00491A78" w:rsidP="004230F8">
            <w:pPr>
              <w:numPr>
                <w:ilvl w:val="0"/>
                <w:numId w:val="42"/>
              </w:numPr>
              <w:jc w:val="both"/>
              <w:rPr>
                <w:rFonts w:ascii="Arial" w:hAnsi="Arial" w:cs="Arial"/>
                <w:sz w:val="22"/>
                <w:szCs w:val="22"/>
              </w:rPr>
            </w:pPr>
            <w:r w:rsidRPr="00AD30B6">
              <w:rPr>
                <w:rFonts w:ascii="Arial" w:hAnsi="Arial" w:cs="Arial"/>
                <w:sz w:val="22"/>
                <w:szCs w:val="22"/>
              </w:rPr>
              <w:t>Prepare the monthly withholding tax forms</w:t>
            </w:r>
            <w:r w:rsidR="00DF5CA7">
              <w:rPr>
                <w:rFonts w:ascii="Arial" w:hAnsi="Arial" w:cs="Arial"/>
                <w:sz w:val="22"/>
                <w:szCs w:val="22"/>
              </w:rPr>
              <w:t xml:space="preserve"> </w:t>
            </w:r>
            <w:r w:rsidRPr="00AD30B6">
              <w:rPr>
                <w:rFonts w:ascii="Arial" w:hAnsi="Arial" w:cs="Arial"/>
                <w:sz w:val="22"/>
                <w:szCs w:val="22"/>
              </w:rPr>
              <w:t xml:space="preserve">and submit the report </w:t>
            </w:r>
            <w:r w:rsidRPr="00AD30B6">
              <w:rPr>
                <w:rFonts w:ascii="Arial" w:hAnsi="Arial" w:cs="Arial"/>
                <w:sz w:val="22"/>
                <w:szCs w:val="22"/>
                <w:lang w:val="en-US"/>
              </w:rPr>
              <w:t>to the revenue department to meet the monthly deadlines</w:t>
            </w:r>
            <w:r w:rsidRPr="00AD30B6">
              <w:rPr>
                <w:rFonts w:ascii="Arial" w:hAnsi="Arial" w:cs="Arial"/>
                <w:sz w:val="22"/>
                <w:szCs w:val="22"/>
              </w:rPr>
              <w:t>.</w:t>
            </w:r>
          </w:p>
          <w:p w14:paraId="61E36CBE" w14:textId="77777777" w:rsidR="00491A78" w:rsidRPr="00AD30B6" w:rsidRDefault="00491A78" w:rsidP="004230F8">
            <w:pPr>
              <w:numPr>
                <w:ilvl w:val="0"/>
                <w:numId w:val="42"/>
              </w:numPr>
              <w:jc w:val="both"/>
              <w:rPr>
                <w:rFonts w:ascii="Arial" w:hAnsi="Arial" w:cs="Arial"/>
                <w:sz w:val="22"/>
                <w:szCs w:val="22"/>
              </w:rPr>
            </w:pPr>
            <w:r w:rsidRPr="00AD30B6">
              <w:rPr>
                <w:rFonts w:ascii="Arial" w:hAnsi="Arial" w:cs="Arial"/>
                <w:sz w:val="22"/>
                <w:szCs w:val="22"/>
              </w:rPr>
              <w:t>Review accrual/prepayment must have su</w:t>
            </w:r>
            <w:r w:rsidR="00EA11E7">
              <w:rPr>
                <w:rFonts w:ascii="Arial" w:hAnsi="Arial" w:cs="Arial"/>
                <w:sz w:val="22"/>
                <w:szCs w:val="22"/>
              </w:rPr>
              <w:t>fficient supporting documents</w:t>
            </w:r>
          </w:p>
          <w:p w14:paraId="6CCF94A1" w14:textId="77777777" w:rsidR="00491A78" w:rsidRDefault="00491A78" w:rsidP="004230F8">
            <w:pPr>
              <w:numPr>
                <w:ilvl w:val="0"/>
                <w:numId w:val="42"/>
              </w:numPr>
              <w:jc w:val="both"/>
              <w:rPr>
                <w:rFonts w:ascii="Arial" w:hAnsi="Arial" w:cs="Arial"/>
                <w:sz w:val="22"/>
                <w:szCs w:val="22"/>
              </w:rPr>
            </w:pPr>
            <w:r w:rsidRPr="00AD30B6">
              <w:rPr>
                <w:rFonts w:ascii="Arial" w:hAnsi="Arial" w:cs="Arial"/>
                <w:sz w:val="22"/>
                <w:szCs w:val="22"/>
              </w:rPr>
              <w:t>Prepare documents and records for the audit as requested</w:t>
            </w:r>
          </w:p>
          <w:p w14:paraId="7285DBFF" w14:textId="7305F997" w:rsidR="001162EF" w:rsidRDefault="001162EF" w:rsidP="004230F8">
            <w:pPr>
              <w:numPr>
                <w:ilvl w:val="0"/>
                <w:numId w:val="42"/>
              </w:numPr>
              <w:jc w:val="both"/>
              <w:rPr>
                <w:rFonts w:ascii="Arial" w:hAnsi="Arial" w:cs="Arial"/>
                <w:sz w:val="22"/>
                <w:szCs w:val="22"/>
              </w:rPr>
            </w:pPr>
            <w:r w:rsidRPr="00754F69">
              <w:rPr>
                <w:rFonts w:ascii="Arial" w:hAnsi="Arial" w:cs="Arial"/>
                <w:sz w:val="22"/>
                <w:szCs w:val="22"/>
              </w:rPr>
              <w:lastRenderedPageBreak/>
              <w:t>Maintain physical financial supporting document</w:t>
            </w:r>
            <w:r w:rsidR="00EA11E7">
              <w:rPr>
                <w:rFonts w:ascii="Arial" w:hAnsi="Arial" w:cs="Arial"/>
                <w:sz w:val="22"/>
                <w:szCs w:val="22"/>
              </w:rPr>
              <w:t>s</w:t>
            </w:r>
            <w:r w:rsidRPr="00754F69">
              <w:rPr>
                <w:rFonts w:ascii="Arial" w:hAnsi="Arial" w:cs="Arial"/>
                <w:sz w:val="22"/>
                <w:szCs w:val="22"/>
              </w:rPr>
              <w:t xml:space="preserve"> and filing securely according to the </w:t>
            </w:r>
            <w:r w:rsidR="00EA11E7">
              <w:rPr>
                <w:rFonts w:ascii="Arial" w:hAnsi="Arial" w:cs="Arial"/>
                <w:sz w:val="22"/>
                <w:szCs w:val="22"/>
              </w:rPr>
              <w:t>SCI finance</w:t>
            </w:r>
            <w:r w:rsidRPr="00754F69">
              <w:rPr>
                <w:rFonts w:ascii="Arial" w:hAnsi="Arial" w:cs="Arial"/>
                <w:sz w:val="22"/>
                <w:szCs w:val="22"/>
              </w:rPr>
              <w:t xml:space="preserve"> policy</w:t>
            </w:r>
          </w:p>
          <w:p w14:paraId="5DDEA781" w14:textId="77777777" w:rsidR="003F47DB" w:rsidRPr="00754F69" w:rsidRDefault="003F47DB" w:rsidP="003F47DB">
            <w:pPr>
              <w:ind w:left="720"/>
              <w:jc w:val="both"/>
              <w:rPr>
                <w:rFonts w:ascii="Arial" w:hAnsi="Arial" w:cs="Arial"/>
                <w:sz w:val="22"/>
                <w:szCs w:val="22"/>
              </w:rPr>
            </w:pPr>
          </w:p>
          <w:p w14:paraId="2AB0B447" w14:textId="354181AB" w:rsidR="003F47DB" w:rsidRPr="00AD30B6" w:rsidRDefault="003F47DB" w:rsidP="003F47DB">
            <w:pPr>
              <w:jc w:val="both"/>
              <w:rPr>
                <w:rFonts w:ascii="Arial" w:hAnsi="Arial" w:cs="Arial"/>
                <w:b/>
                <w:bCs/>
                <w:sz w:val="22"/>
                <w:szCs w:val="22"/>
                <w:lang w:eastAsia="en-GB"/>
              </w:rPr>
            </w:pPr>
            <w:r>
              <w:rPr>
                <w:rFonts w:ascii="Arial" w:hAnsi="Arial" w:cs="Arial"/>
                <w:b/>
                <w:bCs/>
                <w:sz w:val="22"/>
                <w:szCs w:val="22"/>
                <w:lang w:eastAsia="en-GB"/>
              </w:rPr>
              <w:t xml:space="preserve">Financial </w:t>
            </w:r>
            <w:r w:rsidR="003A781A">
              <w:rPr>
                <w:rFonts w:ascii="Arial" w:hAnsi="Arial" w:cs="Arial"/>
                <w:b/>
                <w:bCs/>
                <w:sz w:val="22"/>
                <w:szCs w:val="22"/>
                <w:lang w:eastAsia="en-GB"/>
              </w:rPr>
              <w:t xml:space="preserve">Monitoring &amp; </w:t>
            </w:r>
            <w:r>
              <w:rPr>
                <w:rFonts w:ascii="Arial" w:hAnsi="Arial" w:cs="Arial"/>
                <w:b/>
                <w:bCs/>
                <w:sz w:val="22"/>
                <w:szCs w:val="22"/>
                <w:lang w:eastAsia="en-GB"/>
              </w:rPr>
              <w:t>Reporting</w:t>
            </w:r>
            <w:r w:rsidRPr="00AD30B6">
              <w:rPr>
                <w:rFonts w:ascii="Arial" w:hAnsi="Arial" w:cs="Arial"/>
                <w:b/>
                <w:bCs/>
                <w:sz w:val="22"/>
                <w:szCs w:val="22"/>
                <w:lang w:eastAsia="en-GB"/>
              </w:rPr>
              <w:t>:</w:t>
            </w:r>
          </w:p>
          <w:p w14:paraId="0F3AD64E" w14:textId="77777777" w:rsidR="003A781A" w:rsidRPr="00C33660" w:rsidRDefault="003A781A" w:rsidP="003A781A">
            <w:pPr>
              <w:pStyle w:val="ListParagraph"/>
              <w:numPr>
                <w:ilvl w:val="0"/>
                <w:numId w:val="42"/>
              </w:numPr>
              <w:rPr>
                <w:rFonts w:ascii="Arial" w:hAnsi="Arial" w:cs="Arial"/>
                <w:sz w:val="22"/>
                <w:szCs w:val="22"/>
              </w:rPr>
            </w:pPr>
            <w:r w:rsidRPr="00C33660">
              <w:rPr>
                <w:rFonts w:ascii="Arial" w:hAnsi="Arial" w:cs="Arial"/>
                <w:sz w:val="22"/>
                <w:szCs w:val="22"/>
              </w:rPr>
              <w:t xml:space="preserve">Support </w:t>
            </w:r>
            <w:r>
              <w:rPr>
                <w:rFonts w:ascii="Arial" w:hAnsi="Arial" w:cs="Arial"/>
                <w:sz w:val="22"/>
                <w:szCs w:val="22"/>
              </w:rPr>
              <w:t>Program</w:t>
            </w:r>
            <w:r w:rsidRPr="00C33660">
              <w:rPr>
                <w:rFonts w:ascii="Arial" w:hAnsi="Arial" w:cs="Arial"/>
                <w:sz w:val="22"/>
                <w:szCs w:val="22"/>
              </w:rPr>
              <w:t xml:space="preserve"> team in financial monitoring of </w:t>
            </w:r>
            <w:r>
              <w:rPr>
                <w:rFonts w:ascii="Arial" w:hAnsi="Arial" w:cs="Arial"/>
                <w:sz w:val="22"/>
                <w:szCs w:val="22"/>
              </w:rPr>
              <w:t xml:space="preserve">all active awards under ASRO </w:t>
            </w:r>
            <w:r w:rsidRPr="00C33660">
              <w:rPr>
                <w:rFonts w:ascii="Arial" w:hAnsi="Arial" w:cs="Arial"/>
                <w:sz w:val="22"/>
                <w:szCs w:val="22"/>
              </w:rPr>
              <w:t>(BVA report/meetings etc)</w:t>
            </w:r>
          </w:p>
          <w:p w14:paraId="1455BB0D" w14:textId="63A5049C" w:rsidR="00FA1205" w:rsidRDefault="00E522DA" w:rsidP="003F47DB">
            <w:pPr>
              <w:numPr>
                <w:ilvl w:val="0"/>
                <w:numId w:val="42"/>
              </w:numPr>
              <w:jc w:val="both"/>
              <w:rPr>
                <w:rFonts w:ascii="Arial" w:hAnsi="Arial" w:cs="Arial"/>
                <w:sz w:val="22"/>
                <w:szCs w:val="22"/>
              </w:rPr>
            </w:pPr>
            <w:r w:rsidRPr="00E522DA">
              <w:rPr>
                <w:rFonts w:ascii="Arial" w:hAnsi="Arial" w:cs="Arial"/>
                <w:sz w:val="22"/>
                <w:szCs w:val="22"/>
              </w:rPr>
              <w:t>Support in preparing donor financial reports</w:t>
            </w:r>
            <w:r>
              <w:rPr>
                <w:rFonts w:ascii="Arial" w:hAnsi="Arial" w:cs="Arial"/>
                <w:sz w:val="22"/>
                <w:szCs w:val="22"/>
              </w:rPr>
              <w:t xml:space="preserve"> as per the donor guideline</w:t>
            </w:r>
          </w:p>
          <w:p w14:paraId="24C1F5F9" w14:textId="500BC5D5" w:rsidR="004857CE" w:rsidRPr="00AD30B6" w:rsidRDefault="004857CE" w:rsidP="003D00E4">
            <w:pPr>
              <w:jc w:val="both"/>
              <w:rPr>
                <w:rFonts w:ascii="Arial" w:hAnsi="Arial" w:cs="Arial"/>
                <w:sz w:val="22"/>
                <w:szCs w:val="22"/>
              </w:rPr>
            </w:pPr>
          </w:p>
          <w:p w14:paraId="37F5AD7A" w14:textId="77777777" w:rsidR="0068170F" w:rsidRPr="00AD30B6" w:rsidRDefault="0068170F" w:rsidP="0068170F">
            <w:pPr>
              <w:textAlignment w:val="baseline"/>
              <w:rPr>
                <w:rFonts w:ascii="Arial" w:hAnsi="Arial" w:cs="Arial"/>
                <w:b/>
                <w:bCs/>
                <w:sz w:val="22"/>
                <w:szCs w:val="22"/>
              </w:rPr>
            </w:pPr>
            <w:r w:rsidRPr="00AD30B6">
              <w:rPr>
                <w:rFonts w:ascii="Arial" w:hAnsi="Arial" w:cs="Arial"/>
                <w:b/>
                <w:bCs/>
                <w:sz w:val="22"/>
                <w:szCs w:val="22"/>
              </w:rPr>
              <w:t>Other:</w:t>
            </w:r>
          </w:p>
          <w:p w14:paraId="670CED4C" w14:textId="18842278" w:rsidR="0068170F" w:rsidRPr="00AD30B6" w:rsidRDefault="00AD30B6" w:rsidP="004230F8">
            <w:pPr>
              <w:widowControl w:val="0"/>
              <w:numPr>
                <w:ilvl w:val="0"/>
                <w:numId w:val="42"/>
              </w:numPr>
              <w:jc w:val="both"/>
              <w:outlineLvl w:val="0"/>
              <w:rPr>
                <w:rFonts w:ascii="Arial" w:hAnsi="Arial"/>
                <w:sz w:val="22"/>
                <w:szCs w:val="22"/>
              </w:rPr>
            </w:pPr>
            <w:r w:rsidRPr="00754F69">
              <w:rPr>
                <w:rFonts w:ascii="Arial" w:hAnsi="Arial"/>
                <w:sz w:val="22"/>
                <w:szCs w:val="22"/>
              </w:rPr>
              <w:t>Bi</w:t>
            </w:r>
            <w:r w:rsidR="00EA11E7">
              <w:rPr>
                <w:rFonts w:ascii="Arial" w:hAnsi="Arial"/>
                <w:sz w:val="22"/>
                <w:szCs w:val="22"/>
              </w:rPr>
              <w:t>-</w:t>
            </w:r>
            <w:r w:rsidR="00217DF2" w:rsidRPr="00754F69">
              <w:rPr>
                <w:rFonts w:ascii="Arial" w:hAnsi="Arial"/>
                <w:sz w:val="22"/>
                <w:szCs w:val="22"/>
              </w:rPr>
              <w:t>weekly</w:t>
            </w:r>
            <w:r w:rsidRPr="00AD30B6">
              <w:rPr>
                <w:rFonts w:ascii="Arial" w:hAnsi="Arial"/>
                <w:sz w:val="22"/>
                <w:szCs w:val="22"/>
              </w:rPr>
              <w:t xml:space="preserve"> update e</w:t>
            </w:r>
            <w:r w:rsidR="0045125F" w:rsidRPr="00AD30B6">
              <w:rPr>
                <w:rFonts w:ascii="Arial" w:hAnsi="Arial"/>
                <w:sz w:val="22"/>
                <w:szCs w:val="22"/>
              </w:rPr>
              <w:t>xchange rate</w:t>
            </w:r>
            <w:r w:rsidRPr="00AD30B6">
              <w:rPr>
                <w:rFonts w:ascii="Arial" w:hAnsi="Arial"/>
                <w:sz w:val="22"/>
                <w:szCs w:val="22"/>
              </w:rPr>
              <w:t xml:space="preserve"> information for Budget Holders</w:t>
            </w:r>
          </w:p>
          <w:p w14:paraId="75F85D7D" w14:textId="77777777" w:rsidR="004806A2" w:rsidRPr="00AD30B6" w:rsidRDefault="0068170F" w:rsidP="004230F8">
            <w:pPr>
              <w:widowControl w:val="0"/>
              <w:numPr>
                <w:ilvl w:val="0"/>
                <w:numId w:val="42"/>
              </w:numPr>
              <w:tabs>
                <w:tab w:val="left" w:pos="-1440"/>
                <w:tab w:val="left" w:pos="-720"/>
                <w:tab w:val="left" w:pos="360"/>
              </w:tabs>
              <w:suppressAutoHyphens/>
              <w:rPr>
                <w:rFonts w:ascii="Arial" w:hAnsi="Arial"/>
                <w:sz w:val="22"/>
                <w:szCs w:val="22"/>
              </w:rPr>
            </w:pPr>
            <w:r w:rsidRPr="00AD30B6">
              <w:rPr>
                <w:rFonts w:ascii="Arial" w:hAnsi="Arial" w:cs="Tahoma"/>
                <w:sz w:val="22"/>
                <w:szCs w:val="22"/>
              </w:rPr>
              <w:t>Further responsibilities, tasks and competenc</w:t>
            </w:r>
            <w:r w:rsidR="00EA11E7">
              <w:rPr>
                <w:rFonts w:ascii="Arial" w:hAnsi="Arial" w:cs="Tahoma"/>
                <w:sz w:val="22"/>
                <w:szCs w:val="22"/>
              </w:rPr>
              <w:t>i</w:t>
            </w:r>
            <w:r w:rsidRPr="00AD30B6">
              <w:rPr>
                <w:rFonts w:ascii="Arial" w:hAnsi="Arial" w:cs="Tahoma"/>
                <w:sz w:val="22"/>
                <w:szCs w:val="22"/>
              </w:rPr>
              <w:t>es will be adjusted based on organisational developments.</w:t>
            </w:r>
          </w:p>
          <w:p w14:paraId="54277F4B" w14:textId="77777777" w:rsidR="00AD30B6" w:rsidRPr="00AD30B6" w:rsidRDefault="00AD30B6" w:rsidP="00AD30B6">
            <w:pPr>
              <w:tabs>
                <w:tab w:val="left" w:pos="2977"/>
              </w:tabs>
              <w:rPr>
                <w:rFonts w:ascii="Arial" w:hAnsi="Arial" w:cs="Arial"/>
                <w:sz w:val="22"/>
                <w:szCs w:val="22"/>
              </w:rPr>
            </w:pPr>
          </w:p>
        </w:tc>
      </w:tr>
      <w:tr w:rsidR="00174203" w:rsidRPr="00A62515" w14:paraId="1E722394" w14:textId="77777777" w:rsidTr="00543A17">
        <w:tc>
          <w:tcPr>
            <w:tcW w:w="9498" w:type="dxa"/>
            <w:gridSpan w:val="3"/>
          </w:tcPr>
          <w:p w14:paraId="025F36E9" w14:textId="77777777" w:rsidR="008264D8" w:rsidRPr="00556B70" w:rsidRDefault="008264D8" w:rsidP="008264D8">
            <w:pPr>
              <w:snapToGrid w:val="0"/>
              <w:ind w:left="-24"/>
              <w:rPr>
                <w:rFonts w:ascii="Arial" w:hAnsi="Arial" w:cs="Arial"/>
                <w:b/>
                <w:i/>
                <w:color w:val="808080"/>
                <w:sz w:val="16"/>
                <w:szCs w:val="16"/>
              </w:rPr>
            </w:pPr>
            <w:r w:rsidRPr="00A62515">
              <w:rPr>
                <w:rFonts w:ascii="Arial" w:hAnsi="Arial" w:cs="Arial"/>
                <w:b/>
                <w:sz w:val="22"/>
                <w:szCs w:val="22"/>
              </w:rPr>
              <w:lastRenderedPageBreak/>
              <w:t>SKILLS AND BEHAVIOURS (</w:t>
            </w:r>
            <w:r w:rsidR="00921058" w:rsidRPr="00A62515">
              <w:rPr>
                <w:rFonts w:ascii="Arial" w:hAnsi="Arial" w:cs="Arial"/>
                <w:b/>
                <w:sz w:val="22"/>
                <w:szCs w:val="22"/>
              </w:rPr>
              <w:t>SCI</w:t>
            </w:r>
            <w:r w:rsidRPr="00A62515">
              <w:rPr>
                <w:rFonts w:ascii="Arial" w:hAnsi="Arial" w:cs="Arial"/>
                <w:b/>
                <w:sz w:val="22"/>
                <w:szCs w:val="22"/>
              </w:rPr>
              <w:t xml:space="preserve"> Values in Practice</w:t>
            </w:r>
            <w:r w:rsidRPr="00A62515">
              <w:rPr>
                <w:rFonts w:ascii="Arial" w:hAnsi="Arial" w:cs="Arial"/>
                <w:sz w:val="22"/>
                <w:szCs w:val="22"/>
              </w:rPr>
              <w:t>)</w:t>
            </w:r>
            <w:r w:rsidR="006224AD" w:rsidRPr="00A62515">
              <w:rPr>
                <w:rFonts w:ascii="Arial" w:hAnsi="Arial" w:cs="Arial"/>
                <w:sz w:val="22"/>
                <w:szCs w:val="22"/>
              </w:rPr>
              <w:t xml:space="preserve"> </w:t>
            </w:r>
            <w:r w:rsidR="006224AD" w:rsidRPr="00556B70">
              <w:rPr>
                <w:rFonts w:ascii="Arial" w:hAnsi="Arial" w:cs="Arial"/>
                <w:b/>
                <w:i/>
                <w:color w:val="808080"/>
                <w:sz w:val="16"/>
                <w:szCs w:val="16"/>
              </w:rPr>
              <w:t>(</w:t>
            </w:r>
            <w:r w:rsidR="00B14F8E" w:rsidRPr="00556B70">
              <w:rPr>
                <w:rFonts w:ascii="Arial" w:hAnsi="Arial" w:cs="Arial"/>
                <w:b/>
                <w:i/>
                <w:color w:val="808080"/>
                <w:sz w:val="16"/>
                <w:szCs w:val="16"/>
              </w:rPr>
              <w:t>need to explain and update ou</w:t>
            </w:r>
            <w:r w:rsidR="006224AD" w:rsidRPr="00556B70">
              <w:rPr>
                <w:rFonts w:ascii="Arial" w:hAnsi="Arial" w:cs="Arial"/>
                <w:b/>
                <w:i/>
                <w:color w:val="808080"/>
                <w:sz w:val="16"/>
                <w:szCs w:val="16"/>
              </w:rPr>
              <w:t xml:space="preserve">r values according to </w:t>
            </w:r>
            <w:r w:rsidR="002E170D" w:rsidRPr="00556B70">
              <w:rPr>
                <w:rFonts w:ascii="Arial" w:hAnsi="Arial" w:cs="Arial"/>
                <w:b/>
                <w:i/>
                <w:color w:val="808080"/>
                <w:sz w:val="16"/>
                <w:szCs w:val="16"/>
              </w:rPr>
              <w:t>the role</w:t>
            </w:r>
            <w:r w:rsidR="00ED102A" w:rsidRPr="00556B70">
              <w:rPr>
                <w:rFonts w:ascii="Arial" w:hAnsi="Arial" w:cs="Arial"/>
                <w:b/>
                <w:i/>
                <w:color w:val="808080"/>
                <w:sz w:val="16"/>
                <w:szCs w:val="16"/>
              </w:rPr>
              <w:t>)</w:t>
            </w:r>
            <w:r w:rsidR="00C15D29" w:rsidRPr="00556B70">
              <w:rPr>
                <w:rFonts w:ascii="Arial" w:hAnsi="Arial" w:cs="Arial"/>
                <w:b/>
                <w:i/>
                <w:color w:val="808080"/>
                <w:sz w:val="16"/>
                <w:szCs w:val="16"/>
              </w:rPr>
              <w:t xml:space="preserve"> </w:t>
            </w:r>
            <w:r w:rsidR="00805BE2" w:rsidRPr="00556B70">
              <w:rPr>
                <w:rFonts w:ascii="Arial" w:hAnsi="Arial" w:cs="Arial"/>
                <w:b/>
                <w:i/>
                <w:color w:val="808080"/>
                <w:sz w:val="16"/>
                <w:szCs w:val="16"/>
              </w:rPr>
              <w:t>Does this mean they have to add a sentence under each value and bullet?</w:t>
            </w:r>
          </w:p>
          <w:p w14:paraId="19CA3C46" w14:textId="77777777" w:rsidR="008264D8" w:rsidRPr="00A62515" w:rsidRDefault="008264D8" w:rsidP="008264D8">
            <w:pPr>
              <w:ind w:left="-24"/>
              <w:rPr>
                <w:rFonts w:ascii="Arial" w:hAnsi="Arial" w:cs="Arial"/>
                <w:b/>
                <w:sz w:val="22"/>
                <w:szCs w:val="22"/>
              </w:rPr>
            </w:pPr>
            <w:r w:rsidRPr="00A62515">
              <w:rPr>
                <w:rFonts w:ascii="Arial" w:hAnsi="Arial" w:cs="Arial"/>
                <w:b/>
                <w:sz w:val="22"/>
                <w:szCs w:val="22"/>
              </w:rPr>
              <w:t>Accountability:</w:t>
            </w:r>
          </w:p>
          <w:p w14:paraId="7E7702AC" w14:textId="77777777" w:rsidR="008264D8" w:rsidRPr="00A62515" w:rsidRDefault="008264D8" w:rsidP="008264D8">
            <w:pPr>
              <w:numPr>
                <w:ilvl w:val="0"/>
                <w:numId w:val="30"/>
              </w:numPr>
              <w:suppressAutoHyphens/>
              <w:rPr>
                <w:rFonts w:ascii="Arial" w:hAnsi="Arial" w:cs="Arial"/>
                <w:sz w:val="22"/>
                <w:szCs w:val="22"/>
              </w:rPr>
            </w:pPr>
            <w:r w:rsidRPr="00A62515">
              <w:rPr>
                <w:rFonts w:ascii="Arial" w:hAnsi="Arial" w:cs="Arial"/>
                <w:sz w:val="22"/>
                <w:szCs w:val="22"/>
              </w:rPr>
              <w:t>holds self</w:t>
            </w:r>
            <w:r w:rsidR="00EA11E7">
              <w:rPr>
                <w:rFonts w:ascii="Arial" w:hAnsi="Arial" w:cs="Arial"/>
                <w:sz w:val="22"/>
                <w:szCs w:val="22"/>
              </w:rPr>
              <w:t>-</w:t>
            </w:r>
            <w:r w:rsidRPr="00A62515">
              <w:rPr>
                <w:rFonts w:ascii="Arial" w:hAnsi="Arial" w:cs="Arial"/>
                <w:sz w:val="22"/>
                <w:szCs w:val="22"/>
              </w:rPr>
              <w:t>accountable for making decisions, managing resources efficiently, achieving and role modelling Save the Children values</w:t>
            </w:r>
          </w:p>
          <w:p w14:paraId="36AE8F00" w14:textId="77777777" w:rsidR="00556B70" w:rsidRPr="00794AF9" w:rsidRDefault="008264D8" w:rsidP="00556B70">
            <w:pPr>
              <w:numPr>
                <w:ilvl w:val="0"/>
                <w:numId w:val="30"/>
              </w:numPr>
              <w:suppressAutoHyphens/>
              <w:rPr>
                <w:rFonts w:ascii="Arial" w:hAnsi="Arial" w:cs="Arial"/>
                <w:sz w:val="22"/>
                <w:szCs w:val="22"/>
              </w:rPr>
            </w:pPr>
            <w:r w:rsidRPr="00A62515">
              <w:rPr>
                <w:rFonts w:ascii="Arial" w:hAnsi="Arial"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61B0B90E" w14:textId="77777777" w:rsidR="008264D8" w:rsidRPr="00A62515" w:rsidRDefault="008264D8" w:rsidP="008264D8">
            <w:pPr>
              <w:ind w:left="-24"/>
              <w:rPr>
                <w:rFonts w:ascii="Arial" w:hAnsi="Arial" w:cs="Arial"/>
                <w:b/>
                <w:sz w:val="22"/>
                <w:szCs w:val="22"/>
              </w:rPr>
            </w:pPr>
            <w:r w:rsidRPr="00A62515">
              <w:rPr>
                <w:rFonts w:ascii="Arial" w:hAnsi="Arial" w:cs="Arial"/>
                <w:b/>
                <w:sz w:val="22"/>
                <w:szCs w:val="22"/>
              </w:rPr>
              <w:t>Ambition:</w:t>
            </w:r>
          </w:p>
          <w:p w14:paraId="53B847EB" w14:textId="77777777" w:rsidR="008264D8" w:rsidRPr="00A62515" w:rsidRDefault="008264D8" w:rsidP="008264D8">
            <w:pPr>
              <w:numPr>
                <w:ilvl w:val="0"/>
                <w:numId w:val="32"/>
              </w:numPr>
              <w:suppressAutoHyphens/>
              <w:rPr>
                <w:rFonts w:ascii="Arial" w:hAnsi="Arial" w:cs="Arial"/>
                <w:sz w:val="22"/>
                <w:szCs w:val="22"/>
              </w:rPr>
            </w:pPr>
            <w:r w:rsidRPr="00A62515">
              <w:rPr>
                <w:rFonts w:ascii="Arial" w:hAnsi="Arial" w:cs="Arial"/>
                <w:sz w:val="22"/>
                <w:szCs w:val="22"/>
              </w:rPr>
              <w:t>sets ambitious and challenging goals for themselves and their team takes responsibility for their own personal development and encourages their team to do the same</w:t>
            </w:r>
          </w:p>
          <w:p w14:paraId="5FABE98C" w14:textId="77777777" w:rsidR="008264D8" w:rsidRPr="00A62515" w:rsidRDefault="008264D8" w:rsidP="008264D8">
            <w:pPr>
              <w:numPr>
                <w:ilvl w:val="0"/>
                <w:numId w:val="32"/>
              </w:numPr>
              <w:suppressAutoHyphens/>
              <w:rPr>
                <w:rFonts w:ascii="Arial" w:hAnsi="Arial" w:cs="Arial"/>
                <w:sz w:val="22"/>
                <w:szCs w:val="22"/>
              </w:rPr>
            </w:pPr>
            <w:r w:rsidRPr="00A62515">
              <w:rPr>
                <w:rFonts w:ascii="Arial" w:hAnsi="Arial" w:cs="Arial"/>
                <w:sz w:val="22"/>
                <w:szCs w:val="22"/>
              </w:rPr>
              <w:t>widely shares their personal vision for Save the Children, engages and motivates others</w:t>
            </w:r>
          </w:p>
          <w:p w14:paraId="612B7E44" w14:textId="77777777" w:rsidR="008264D8" w:rsidRPr="00A62515" w:rsidRDefault="008264D8" w:rsidP="008264D8">
            <w:pPr>
              <w:numPr>
                <w:ilvl w:val="0"/>
                <w:numId w:val="32"/>
              </w:numPr>
              <w:suppressAutoHyphens/>
              <w:rPr>
                <w:rFonts w:ascii="Arial" w:hAnsi="Arial" w:cs="Arial"/>
                <w:sz w:val="22"/>
                <w:szCs w:val="22"/>
              </w:rPr>
            </w:pPr>
            <w:r w:rsidRPr="00A62515">
              <w:rPr>
                <w:rFonts w:ascii="Arial" w:hAnsi="Arial" w:cs="Arial"/>
                <w:sz w:val="22"/>
                <w:szCs w:val="22"/>
              </w:rPr>
              <w:t>future orientated, thinks strategically and on a global scale.</w:t>
            </w:r>
          </w:p>
          <w:p w14:paraId="5C97F1CF" w14:textId="77777777" w:rsidR="008264D8" w:rsidRPr="00A62515" w:rsidRDefault="008264D8" w:rsidP="008264D8">
            <w:pPr>
              <w:ind w:left="-24"/>
              <w:rPr>
                <w:rFonts w:ascii="Arial" w:hAnsi="Arial" w:cs="Arial"/>
                <w:b/>
                <w:sz w:val="22"/>
                <w:szCs w:val="22"/>
              </w:rPr>
            </w:pPr>
            <w:r w:rsidRPr="00A62515">
              <w:rPr>
                <w:rFonts w:ascii="Arial" w:hAnsi="Arial" w:cs="Arial"/>
                <w:b/>
                <w:sz w:val="22"/>
                <w:szCs w:val="22"/>
              </w:rPr>
              <w:t>Collaboration:</w:t>
            </w:r>
          </w:p>
          <w:p w14:paraId="4C247CBF" w14:textId="77777777" w:rsidR="008264D8" w:rsidRPr="00A62515" w:rsidRDefault="008264D8" w:rsidP="008264D8">
            <w:pPr>
              <w:numPr>
                <w:ilvl w:val="0"/>
                <w:numId w:val="31"/>
              </w:numPr>
              <w:suppressAutoHyphens/>
              <w:rPr>
                <w:rFonts w:ascii="Arial" w:hAnsi="Arial" w:cs="Arial"/>
                <w:sz w:val="22"/>
                <w:szCs w:val="22"/>
              </w:rPr>
            </w:pPr>
            <w:r w:rsidRPr="00A62515">
              <w:rPr>
                <w:rFonts w:ascii="Arial" w:hAnsi="Arial" w:cs="Arial"/>
                <w:sz w:val="22"/>
                <w:szCs w:val="22"/>
              </w:rPr>
              <w:t>builds and maintains effective relationships with their team, colleagues, Members and external partners and supporters</w:t>
            </w:r>
          </w:p>
          <w:p w14:paraId="2ED29077" w14:textId="77777777" w:rsidR="008264D8" w:rsidRPr="00A62515" w:rsidRDefault="008264D8" w:rsidP="008264D8">
            <w:pPr>
              <w:numPr>
                <w:ilvl w:val="0"/>
                <w:numId w:val="31"/>
              </w:numPr>
              <w:suppressAutoHyphens/>
              <w:rPr>
                <w:rFonts w:ascii="Arial" w:hAnsi="Arial" w:cs="Arial"/>
                <w:sz w:val="22"/>
                <w:szCs w:val="22"/>
              </w:rPr>
            </w:pPr>
            <w:r w:rsidRPr="00A62515">
              <w:rPr>
                <w:rFonts w:ascii="Arial" w:hAnsi="Arial" w:cs="Arial"/>
                <w:sz w:val="22"/>
                <w:szCs w:val="22"/>
              </w:rPr>
              <w:t>values diversity sees it as a source of competitive strength</w:t>
            </w:r>
          </w:p>
          <w:p w14:paraId="5EFD0057" w14:textId="77777777" w:rsidR="008264D8" w:rsidRPr="00A62515" w:rsidRDefault="008264D8" w:rsidP="008264D8">
            <w:pPr>
              <w:numPr>
                <w:ilvl w:val="0"/>
                <w:numId w:val="29"/>
              </w:numPr>
              <w:suppressAutoHyphens/>
              <w:rPr>
                <w:rFonts w:ascii="Arial" w:hAnsi="Arial" w:cs="Arial"/>
                <w:sz w:val="22"/>
                <w:szCs w:val="22"/>
              </w:rPr>
            </w:pPr>
            <w:r w:rsidRPr="00A62515">
              <w:rPr>
                <w:rFonts w:ascii="Arial" w:hAnsi="Arial" w:cs="Arial"/>
                <w:sz w:val="22"/>
                <w:szCs w:val="22"/>
              </w:rPr>
              <w:t xml:space="preserve">approachable, </w:t>
            </w:r>
            <w:r w:rsidR="00EA11E7">
              <w:rPr>
                <w:rFonts w:ascii="Arial" w:hAnsi="Arial" w:cs="Arial"/>
                <w:sz w:val="22"/>
                <w:szCs w:val="22"/>
              </w:rPr>
              <w:t xml:space="preserve">a </w:t>
            </w:r>
            <w:r w:rsidRPr="00A62515">
              <w:rPr>
                <w:rFonts w:ascii="Arial" w:hAnsi="Arial" w:cs="Arial"/>
                <w:sz w:val="22"/>
                <w:szCs w:val="22"/>
              </w:rPr>
              <w:t xml:space="preserve">good listener, </w:t>
            </w:r>
            <w:r w:rsidR="00EA11E7">
              <w:rPr>
                <w:rFonts w:ascii="Arial" w:hAnsi="Arial" w:cs="Arial"/>
                <w:sz w:val="22"/>
                <w:szCs w:val="22"/>
              </w:rPr>
              <w:t xml:space="preserve">and </w:t>
            </w:r>
            <w:r w:rsidRPr="00A62515">
              <w:rPr>
                <w:rFonts w:ascii="Arial" w:hAnsi="Arial" w:cs="Arial"/>
                <w:sz w:val="22"/>
                <w:szCs w:val="22"/>
              </w:rPr>
              <w:t>easy to talk to.</w:t>
            </w:r>
          </w:p>
          <w:p w14:paraId="2B030504" w14:textId="77777777" w:rsidR="008264D8" w:rsidRPr="00A62515" w:rsidRDefault="008264D8" w:rsidP="008264D8">
            <w:pPr>
              <w:ind w:left="-24"/>
              <w:rPr>
                <w:rFonts w:ascii="Arial" w:hAnsi="Arial" w:cs="Arial"/>
                <w:b/>
                <w:sz w:val="22"/>
                <w:szCs w:val="22"/>
              </w:rPr>
            </w:pPr>
            <w:r w:rsidRPr="00A62515">
              <w:rPr>
                <w:rFonts w:ascii="Arial" w:hAnsi="Arial" w:cs="Arial"/>
                <w:b/>
                <w:sz w:val="22"/>
                <w:szCs w:val="22"/>
              </w:rPr>
              <w:t>Creativity:</w:t>
            </w:r>
          </w:p>
          <w:p w14:paraId="2DE42426" w14:textId="77777777" w:rsidR="008264D8" w:rsidRPr="00A62515" w:rsidRDefault="008264D8" w:rsidP="008264D8">
            <w:pPr>
              <w:numPr>
                <w:ilvl w:val="0"/>
                <w:numId w:val="31"/>
              </w:numPr>
              <w:suppressAutoHyphens/>
              <w:rPr>
                <w:rFonts w:ascii="Arial" w:hAnsi="Arial" w:cs="Arial"/>
                <w:sz w:val="22"/>
                <w:szCs w:val="22"/>
              </w:rPr>
            </w:pPr>
            <w:r w:rsidRPr="00A62515">
              <w:rPr>
                <w:rFonts w:ascii="Arial" w:hAnsi="Arial" w:cs="Arial"/>
                <w:sz w:val="22"/>
                <w:szCs w:val="22"/>
              </w:rPr>
              <w:t>develops and encourages new and innovative solutions</w:t>
            </w:r>
          </w:p>
          <w:p w14:paraId="244B9A67" w14:textId="77777777" w:rsidR="008264D8" w:rsidRPr="00A62515" w:rsidRDefault="008264D8" w:rsidP="008264D8">
            <w:pPr>
              <w:numPr>
                <w:ilvl w:val="0"/>
                <w:numId w:val="31"/>
              </w:numPr>
              <w:suppressAutoHyphens/>
              <w:rPr>
                <w:rFonts w:ascii="Arial" w:hAnsi="Arial" w:cs="Arial"/>
                <w:sz w:val="22"/>
                <w:szCs w:val="22"/>
              </w:rPr>
            </w:pPr>
            <w:r w:rsidRPr="00A62515">
              <w:rPr>
                <w:rFonts w:ascii="Arial" w:hAnsi="Arial" w:cs="Arial"/>
                <w:sz w:val="22"/>
                <w:szCs w:val="22"/>
              </w:rPr>
              <w:t>willing to take disciplined risks.</w:t>
            </w:r>
          </w:p>
          <w:p w14:paraId="036F17AC" w14:textId="77777777" w:rsidR="008264D8" w:rsidRPr="00A62515" w:rsidRDefault="008264D8" w:rsidP="008264D8">
            <w:pPr>
              <w:ind w:left="-24"/>
              <w:rPr>
                <w:rFonts w:ascii="Arial" w:hAnsi="Arial" w:cs="Arial"/>
                <w:b/>
                <w:sz w:val="22"/>
                <w:szCs w:val="22"/>
              </w:rPr>
            </w:pPr>
            <w:r w:rsidRPr="00A62515">
              <w:rPr>
                <w:rFonts w:ascii="Arial" w:hAnsi="Arial" w:cs="Arial"/>
                <w:b/>
                <w:sz w:val="22"/>
                <w:szCs w:val="22"/>
              </w:rPr>
              <w:t>Integrity:</w:t>
            </w:r>
          </w:p>
          <w:p w14:paraId="57EBC214" w14:textId="77777777" w:rsidR="008264D8" w:rsidRPr="00794AF9" w:rsidRDefault="008264D8" w:rsidP="00794AF9">
            <w:pPr>
              <w:pStyle w:val="ListParagraph"/>
              <w:numPr>
                <w:ilvl w:val="0"/>
                <w:numId w:val="40"/>
              </w:numPr>
              <w:rPr>
                <w:rFonts w:ascii="Arial" w:hAnsi="Arial" w:cs="Arial"/>
                <w:sz w:val="22"/>
                <w:szCs w:val="22"/>
              </w:rPr>
            </w:pPr>
            <w:r w:rsidRPr="00794AF9">
              <w:rPr>
                <w:rFonts w:ascii="Arial" w:hAnsi="Arial" w:cs="Arial"/>
                <w:sz w:val="22"/>
                <w:szCs w:val="22"/>
              </w:rPr>
              <w:t xml:space="preserve">honest, encourages openness and transparency; demonstrates </w:t>
            </w:r>
            <w:r w:rsidR="00A21921">
              <w:rPr>
                <w:rFonts w:ascii="Arial" w:hAnsi="Arial" w:cs="Arial"/>
                <w:sz w:val="22"/>
                <w:szCs w:val="22"/>
              </w:rPr>
              <w:t xml:space="preserve">the </w:t>
            </w:r>
            <w:r w:rsidRPr="00794AF9">
              <w:rPr>
                <w:rFonts w:ascii="Arial" w:hAnsi="Arial" w:cs="Arial"/>
                <w:sz w:val="22"/>
                <w:szCs w:val="22"/>
              </w:rPr>
              <w:t>highest levels of integrity</w:t>
            </w:r>
          </w:p>
          <w:p w14:paraId="0A8153A2" w14:textId="77777777" w:rsidR="008264D8" w:rsidRPr="00A62515" w:rsidRDefault="008264D8" w:rsidP="00AC7F69">
            <w:pPr>
              <w:rPr>
                <w:rFonts w:ascii="Arial" w:hAnsi="Arial" w:cs="Arial"/>
                <w:b/>
                <w:sz w:val="22"/>
                <w:szCs w:val="22"/>
              </w:rPr>
            </w:pPr>
          </w:p>
        </w:tc>
      </w:tr>
      <w:tr w:rsidR="002B21C3" w:rsidRPr="00A62515" w14:paraId="0A4936EE" w14:textId="77777777" w:rsidTr="00543A17">
        <w:tc>
          <w:tcPr>
            <w:tcW w:w="9498" w:type="dxa"/>
            <w:gridSpan w:val="3"/>
          </w:tcPr>
          <w:p w14:paraId="1BCBA14F" w14:textId="77777777" w:rsidR="002B21C3" w:rsidRPr="00A62515" w:rsidRDefault="00ED102A">
            <w:pPr>
              <w:rPr>
                <w:rFonts w:ascii="Arial" w:hAnsi="Arial" w:cs="Arial"/>
                <w:b/>
                <w:i/>
                <w:color w:val="808080"/>
                <w:sz w:val="22"/>
                <w:szCs w:val="22"/>
              </w:rPr>
            </w:pPr>
            <w:r w:rsidRPr="00A62515">
              <w:rPr>
                <w:rFonts w:ascii="Arial" w:hAnsi="Arial" w:cs="Arial"/>
                <w:b/>
                <w:sz w:val="22"/>
                <w:szCs w:val="22"/>
              </w:rPr>
              <w:t xml:space="preserve">QUALIFICATIONS  </w:t>
            </w:r>
          </w:p>
          <w:p w14:paraId="6DF8248B" w14:textId="77777777" w:rsidR="00AD30B6" w:rsidRPr="003E5070" w:rsidRDefault="0030794E" w:rsidP="00AD30B6">
            <w:pPr>
              <w:numPr>
                <w:ilvl w:val="0"/>
                <w:numId w:val="34"/>
              </w:numPr>
              <w:rPr>
                <w:rFonts w:ascii="Arial" w:hAnsi="Arial"/>
                <w:sz w:val="22"/>
                <w:szCs w:val="22"/>
              </w:rPr>
            </w:pPr>
            <w:r w:rsidRPr="003E5070">
              <w:rPr>
                <w:rFonts w:ascii="Arial" w:hAnsi="Arial"/>
                <w:sz w:val="22"/>
                <w:szCs w:val="22"/>
              </w:rPr>
              <w:t>Thai National</w:t>
            </w:r>
          </w:p>
          <w:p w14:paraId="639EE852" w14:textId="77777777" w:rsidR="00AD30B6" w:rsidRPr="003E5070" w:rsidRDefault="00EA11E7" w:rsidP="00AD30B6">
            <w:pPr>
              <w:numPr>
                <w:ilvl w:val="0"/>
                <w:numId w:val="34"/>
              </w:numPr>
              <w:rPr>
                <w:rFonts w:ascii="Arial" w:hAnsi="Arial"/>
                <w:sz w:val="22"/>
                <w:szCs w:val="22"/>
              </w:rPr>
            </w:pPr>
            <w:r w:rsidRPr="003E5070">
              <w:rPr>
                <w:rFonts w:ascii="Arial" w:hAnsi="Arial"/>
                <w:sz w:val="22"/>
                <w:szCs w:val="22"/>
              </w:rPr>
              <w:t xml:space="preserve">A </w:t>
            </w:r>
            <w:r w:rsidR="00AD30B6" w:rsidRPr="003E5070">
              <w:rPr>
                <w:rFonts w:ascii="Arial" w:hAnsi="Arial"/>
                <w:sz w:val="22"/>
                <w:szCs w:val="22"/>
              </w:rPr>
              <w:t xml:space="preserve">Bachelor degree in accounting or </w:t>
            </w:r>
            <w:r w:rsidRPr="003E5070">
              <w:rPr>
                <w:rFonts w:ascii="Arial" w:hAnsi="Arial"/>
                <w:sz w:val="22"/>
                <w:szCs w:val="22"/>
              </w:rPr>
              <w:t xml:space="preserve">a </w:t>
            </w:r>
            <w:r w:rsidR="00AD30B6" w:rsidRPr="003E5070">
              <w:rPr>
                <w:rFonts w:ascii="Arial" w:hAnsi="Arial"/>
                <w:sz w:val="22"/>
                <w:szCs w:val="22"/>
              </w:rPr>
              <w:t>related field all required</w:t>
            </w:r>
          </w:p>
          <w:p w14:paraId="62438D7E" w14:textId="4AAE1768" w:rsidR="00AD30B6" w:rsidRPr="003E5070" w:rsidRDefault="00AD30B6" w:rsidP="00AD30B6">
            <w:pPr>
              <w:numPr>
                <w:ilvl w:val="0"/>
                <w:numId w:val="34"/>
              </w:numPr>
              <w:rPr>
                <w:rFonts w:ascii="Arial" w:hAnsi="Arial"/>
                <w:sz w:val="22"/>
                <w:szCs w:val="22"/>
              </w:rPr>
            </w:pPr>
            <w:r w:rsidRPr="003E5070">
              <w:rPr>
                <w:rFonts w:ascii="Arial" w:hAnsi="Arial"/>
                <w:sz w:val="22"/>
                <w:szCs w:val="22"/>
              </w:rPr>
              <w:t xml:space="preserve">At least </w:t>
            </w:r>
            <w:r w:rsidR="00946221" w:rsidRPr="003E5070">
              <w:rPr>
                <w:rFonts w:ascii="Arial" w:hAnsi="Arial"/>
                <w:sz w:val="22"/>
                <w:szCs w:val="22"/>
              </w:rPr>
              <w:t>1 - 3</w:t>
            </w:r>
            <w:r w:rsidRPr="003E5070">
              <w:rPr>
                <w:rFonts w:ascii="Arial" w:hAnsi="Arial"/>
                <w:sz w:val="22"/>
                <w:szCs w:val="22"/>
              </w:rPr>
              <w:t xml:space="preserve"> </w:t>
            </w:r>
            <w:proofErr w:type="spellStart"/>
            <w:r w:rsidRPr="003E5070">
              <w:rPr>
                <w:rFonts w:ascii="Arial" w:hAnsi="Arial"/>
                <w:sz w:val="22"/>
                <w:szCs w:val="22"/>
              </w:rPr>
              <w:t>years experience</w:t>
            </w:r>
            <w:proofErr w:type="spellEnd"/>
            <w:r w:rsidRPr="003E5070">
              <w:rPr>
                <w:rFonts w:ascii="Arial" w:hAnsi="Arial"/>
                <w:sz w:val="22"/>
                <w:szCs w:val="22"/>
              </w:rPr>
              <w:t xml:space="preserve"> in a finance post </w:t>
            </w:r>
          </w:p>
          <w:p w14:paraId="549816B4" w14:textId="77777777" w:rsidR="00AD30B6" w:rsidRPr="003E5070" w:rsidRDefault="00AD30B6" w:rsidP="00AD30B6">
            <w:pPr>
              <w:numPr>
                <w:ilvl w:val="0"/>
                <w:numId w:val="34"/>
              </w:numPr>
              <w:rPr>
                <w:rFonts w:ascii="Arial" w:hAnsi="Arial"/>
                <w:bCs/>
                <w:sz w:val="22"/>
                <w:szCs w:val="22"/>
                <w:lang w:val="en-US"/>
              </w:rPr>
            </w:pPr>
            <w:r w:rsidRPr="003E5070">
              <w:rPr>
                <w:rFonts w:ascii="Arial" w:hAnsi="Arial"/>
                <w:bCs/>
                <w:sz w:val="22"/>
                <w:szCs w:val="22"/>
                <w:lang w:val="en-US"/>
              </w:rPr>
              <w:t>Proficiency in computer use with various software packages</w:t>
            </w:r>
          </w:p>
          <w:p w14:paraId="69ABE1DD" w14:textId="77777777" w:rsidR="00AD30B6" w:rsidRPr="000237BF" w:rsidRDefault="00AD30B6" w:rsidP="00AD30B6">
            <w:pPr>
              <w:numPr>
                <w:ilvl w:val="0"/>
                <w:numId w:val="34"/>
              </w:numPr>
              <w:rPr>
                <w:rFonts w:ascii="Arial" w:hAnsi="Arial"/>
                <w:bCs/>
                <w:sz w:val="22"/>
                <w:szCs w:val="22"/>
                <w:lang w:val="en-US"/>
              </w:rPr>
            </w:pPr>
            <w:r w:rsidRPr="003E5070">
              <w:rPr>
                <w:rFonts w:ascii="Arial" w:hAnsi="Arial"/>
                <w:bCs/>
                <w:sz w:val="22"/>
                <w:szCs w:val="22"/>
                <w:lang w:val="en-US"/>
              </w:rPr>
              <w:t>Able to travel for work and</w:t>
            </w:r>
            <w:r>
              <w:rPr>
                <w:rFonts w:ascii="Arial" w:hAnsi="Arial"/>
                <w:bCs/>
                <w:sz w:val="22"/>
                <w:szCs w:val="22"/>
                <w:lang w:val="en-US"/>
              </w:rPr>
              <w:t xml:space="preserve"> support to provinces</w:t>
            </w:r>
          </w:p>
          <w:p w14:paraId="0204B966" w14:textId="77777777" w:rsidR="00556B70" w:rsidRPr="00556B70" w:rsidRDefault="00556B70" w:rsidP="0030794E">
            <w:pPr>
              <w:rPr>
                <w:rFonts w:ascii="Arial" w:hAnsi="Arial" w:cs="Arial"/>
                <w:sz w:val="16"/>
                <w:szCs w:val="16"/>
              </w:rPr>
            </w:pPr>
          </w:p>
        </w:tc>
      </w:tr>
      <w:tr w:rsidR="00543A17" w:rsidRPr="00A62515" w14:paraId="019FCACA" w14:textId="77777777" w:rsidTr="00920C0C">
        <w:trPr>
          <w:trHeight w:val="844"/>
        </w:trPr>
        <w:tc>
          <w:tcPr>
            <w:tcW w:w="9498" w:type="dxa"/>
            <w:gridSpan w:val="3"/>
            <w:tcBorders>
              <w:bottom w:val="single" w:sz="8" w:space="0" w:color="000000"/>
            </w:tcBorders>
          </w:tcPr>
          <w:p w14:paraId="35CCF6C5" w14:textId="77777777" w:rsidR="00AD30B6" w:rsidRPr="00AD30B6" w:rsidRDefault="00543A17" w:rsidP="00AD30B6">
            <w:pPr>
              <w:rPr>
                <w:rFonts w:ascii="Arial" w:hAnsi="Arial" w:cs="Arial"/>
                <w:b/>
                <w:sz w:val="22"/>
                <w:szCs w:val="22"/>
              </w:rPr>
            </w:pPr>
            <w:r w:rsidRPr="00A62515">
              <w:rPr>
                <w:rFonts w:ascii="Arial" w:hAnsi="Arial" w:cs="Arial"/>
                <w:b/>
                <w:sz w:val="22"/>
                <w:szCs w:val="22"/>
              </w:rPr>
              <w:t>EXPERIENCE AND SKILLS</w:t>
            </w:r>
          </w:p>
          <w:p w14:paraId="1323B7C8" w14:textId="77777777" w:rsidR="00AD30B6" w:rsidRPr="00230557" w:rsidRDefault="00AD30B6" w:rsidP="00AD30B6">
            <w:pPr>
              <w:numPr>
                <w:ilvl w:val="0"/>
                <w:numId w:val="34"/>
              </w:numPr>
              <w:rPr>
                <w:rFonts w:ascii="Arial" w:hAnsi="Arial"/>
                <w:b/>
                <w:sz w:val="22"/>
                <w:szCs w:val="22"/>
                <w:u w:val="single"/>
              </w:rPr>
            </w:pPr>
            <w:r>
              <w:rPr>
                <w:rFonts w:ascii="Arial" w:hAnsi="Arial"/>
                <w:bCs/>
                <w:sz w:val="22"/>
                <w:szCs w:val="22"/>
              </w:rPr>
              <w:t xml:space="preserve">Familiarity with an </w:t>
            </w:r>
            <w:r w:rsidRPr="000237BF">
              <w:rPr>
                <w:rFonts w:ascii="Arial" w:hAnsi="Arial"/>
                <w:bCs/>
                <w:sz w:val="22"/>
                <w:szCs w:val="22"/>
              </w:rPr>
              <w:t>accounting package</w:t>
            </w:r>
          </w:p>
          <w:p w14:paraId="5C4E1E24" w14:textId="77777777" w:rsidR="00AD30B6" w:rsidRPr="000237BF" w:rsidRDefault="00AD30B6" w:rsidP="00AD30B6">
            <w:pPr>
              <w:numPr>
                <w:ilvl w:val="0"/>
                <w:numId w:val="34"/>
              </w:numPr>
              <w:rPr>
                <w:rFonts w:ascii="Arial" w:hAnsi="Arial"/>
                <w:b/>
                <w:sz w:val="22"/>
                <w:szCs w:val="22"/>
                <w:u w:val="single"/>
              </w:rPr>
            </w:pPr>
            <w:r w:rsidRPr="000237BF">
              <w:rPr>
                <w:rFonts w:ascii="Arial" w:hAnsi="Arial"/>
                <w:sz w:val="22"/>
                <w:szCs w:val="22"/>
              </w:rPr>
              <w:t>Ex</w:t>
            </w:r>
            <w:r w:rsidRPr="000237BF">
              <w:rPr>
                <w:rFonts w:ascii="Arial" w:hAnsi="Arial"/>
                <w:bCs/>
                <w:sz w:val="22"/>
                <w:szCs w:val="22"/>
              </w:rPr>
              <w:t>perience working with international NGOs</w:t>
            </w:r>
          </w:p>
          <w:p w14:paraId="3BE7248B" w14:textId="65BAFB3C" w:rsidR="00AD30B6" w:rsidRPr="00572314" w:rsidRDefault="00AD30B6" w:rsidP="00AD30B6">
            <w:pPr>
              <w:numPr>
                <w:ilvl w:val="0"/>
                <w:numId w:val="34"/>
              </w:numPr>
              <w:rPr>
                <w:rFonts w:ascii="Arial" w:hAnsi="Arial"/>
                <w:b/>
                <w:sz w:val="22"/>
                <w:szCs w:val="22"/>
                <w:u w:val="single"/>
              </w:rPr>
            </w:pPr>
            <w:r w:rsidRPr="000237BF">
              <w:rPr>
                <w:rFonts w:ascii="Arial" w:hAnsi="Arial"/>
                <w:bCs/>
                <w:sz w:val="22"/>
                <w:szCs w:val="22"/>
              </w:rPr>
              <w:t xml:space="preserve">Experience in preparing for withholding tax forms </w:t>
            </w:r>
            <w:r w:rsidR="00E02456">
              <w:rPr>
                <w:rFonts w:ascii="Arial" w:hAnsi="Arial"/>
                <w:bCs/>
                <w:sz w:val="22"/>
                <w:szCs w:val="22"/>
              </w:rPr>
              <w:t>as necessary</w:t>
            </w:r>
          </w:p>
          <w:p w14:paraId="2D71BDB1" w14:textId="77777777" w:rsidR="00AD30B6" w:rsidRPr="00572314" w:rsidRDefault="00AD30B6" w:rsidP="00AD30B6">
            <w:pPr>
              <w:numPr>
                <w:ilvl w:val="0"/>
                <w:numId w:val="34"/>
              </w:numPr>
              <w:rPr>
                <w:rFonts w:ascii="Arial" w:hAnsi="Arial"/>
                <w:b/>
                <w:sz w:val="22"/>
                <w:szCs w:val="22"/>
                <w:u w:val="single"/>
              </w:rPr>
            </w:pPr>
            <w:r>
              <w:rPr>
                <w:rFonts w:ascii="Arial" w:hAnsi="Arial"/>
                <w:bCs/>
                <w:sz w:val="22"/>
                <w:szCs w:val="22"/>
                <w:lang w:val="en-US"/>
              </w:rPr>
              <w:t xml:space="preserve">Excellent knowledge </w:t>
            </w:r>
            <w:r w:rsidR="00EA11E7">
              <w:rPr>
                <w:rFonts w:ascii="Arial" w:hAnsi="Arial"/>
                <w:bCs/>
                <w:sz w:val="22"/>
                <w:szCs w:val="22"/>
                <w:lang w:val="en-US"/>
              </w:rPr>
              <w:t>of</w:t>
            </w:r>
            <w:r>
              <w:rPr>
                <w:rFonts w:ascii="Arial" w:hAnsi="Arial"/>
                <w:bCs/>
                <w:sz w:val="22"/>
                <w:szCs w:val="22"/>
                <w:lang w:val="en-US"/>
              </w:rPr>
              <w:t xml:space="preserve"> Microsoft Office, outlook, word, and excel </w:t>
            </w:r>
          </w:p>
          <w:p w14:paraId="7F86F6EE" w14:textId="77777777" w:rsidR="00AD30B6" w:rsidRPr="000237BF" w:rsidRDefault="00AD30B6" w:rsidP="00AD30B6">
            <w:pPr>
              <w:numPr>
                <w:ilvl w:val="0"/>
                <w:numId w:val="34"/>
              </w:numPr>
              <w:rPr>
                <w:rFonts w:ascii="Arial" w:hAnsi="Arial"/>
                <w:b/>
                <w:sz w:val="22"/>
                <w:szCs w:val="22"/>
                <w:u w:val="single"/>
              </w:rPr>
            </w:pPr>
            <w:r>
              <w:rPr>
                <w:rFonts w:ascii="Arial" w:hAnsi="Arial"/>
                <w:bCs/>
                <w:sz w:val="22"/>
                <w:szCs w:val="22"/>
                <w:lang w:val="en-US"/>
              </w:rPr>
              <w:t>Good interpersonal skills</w:t>
            </w:r>
          </w:p>
          <w:p w14:paraId="77BBFB2C" w14:textId="77777777" w:rsidR="00543A17" w:rsidRPr="00432BB9" w:rsidRDefault="00543A17" w:rsidP="00CB20F1">
            <w:pPr>
              <w:rPr>
                <w:rFonts w:ascii="Arial" w:hAnsi="Arial" w:cs="Arial"/>
                <w:b/>
                <w:sz w:val="16"/>
                <w:szCs w:val="16"/>
                <w:lang w:val="en-US"/>
              </w:rPr>
            </w:pPr>
          </w:p>
        </w:tc>
      </w:tr>
      <w:tr w:rsidR="00F069CA" w:rsidRPr="00A62515" w14:paraId="7E16BB02" w14:textId="77777777" w:rsidTr="00920C0C">
        <w:tc>
          <w:tcPr>
            <w:tcW w:w="9498" w:type="dxa"/>
            <w:gridSpan w:val="3"/>
            <w:tcBorders>
              <w:top w:val="single" w:sz="8" w:space="0" w:color="000000"/>
            </w:tcBorders>
          </w:tcPr>
          <w:p w14:paraId="6A3347F9" w14:textId="77777777" w:rsidR="00F069CA" w:rsidRPr="00A62515" w:rsidRDefault="00F069CA" w:rsidP="002D4A35">
            <w:pPr>
              <w:rPr>
                <w:rFonts w:ascii="Arial" w:hAnsi="Arial" w:cs="Arial"/>
                <w:b/>
                <w:sz w:val="22"/>
                <w:szCs w:val="22"/>
              </w:rPr>
            </w:pPr>
            <w:r w:rsidRPr="00A62515">
              <w:rPr>
                <w:rFonts w:ascii="Arial" w:hAnsi="Arial" w:cs="Arial"/>
                <w:b/>
                <w:sz w:val="22"/>
                <w:szCs w:val="22"/>
              </w:rPr>
              <w:t xml:space="preserve">Equal Opportunities </w:t>
            </w:r>
          </w:p>
          <w:p w14:paraId="4C5D1C2F" w14:textId="2851EC9E" w:rsidR="00F069CA" w:rsidRDefault="00F069CA" w:rsidP="002D4A35">
            <w:pPr>
              <w:rPr>
                <w:rFonts w:ascii="Arial" w:hAnsi="Arial" w:cs="Arial"/>
                <w:sz w:val="22"/>
                <w:szCs w:val="22"/>
              </w:rPr>
            </w:pPr>
            <w:r w:rsidRPr="00A62515">
              <w:rPr>
                <w:rFonts w:ascii="Arial" w:hAnsi="Arial" w:cs="Arial"/>
                <w:sz w:val="22"/>
                <w:szCs w:val="22"/>
              </w:rPr>
              <w:lastRenderedPageBreak/>
              <w:t xml:space="preserve">The post holder is required to carry out the duties in accordance with the </w:t>
            </w:r>
            <w:r w:rsidR="00824F59">
              <w:rPr>
                <w:rFonts w:ascii="Arial" w:hAnsi="Arial" w:cs="Arial"/>
                <w:sz w:val="22"/>
                <w:szCs w:val="22"/>
              </w:rPr>
              <w:t>Save The Children</w:t>
            </w:r>
            <w:r w:rsidRPr="00A62515">
              <w:rPr>
                <w:rFonts w:ascii="Arial" w:hAnsi="Arial" w:cs="Arial"/>
                <w:sz w:val="22"/>
                <w:szCs w:val="22"/>
              </w:rPr>
              <w:t xml:space="preserve"> Equal Opportunities and Diversity policies and procedures.</w:t>
            </w:r>
          </w:p>
          <w:p w14:paraId="2B0F1EA0" w14:textId="77777777" w:rsidR="00AD30B6" w:rsidRPr="00A62515" w:rsidRDefault="00AD30B6" w:rsidP="002D4A35">
            <w:pPr>
              <w:rPr>
                <w:rFonts w:ascii="Arial" w:hAnsi="Arial" w:cs="Arial"/>
                <w:sz w:val="22"/>
                <w:szCs w:val="22"/>
              </w:rPr>
            </w:pPr>
          </w:p>
        </w:tc>
      </w:tr>
      <w:tr w:rsidR="00F069CA" w:rsidRPr="00A62515" w14:paraId="74E04983" w14:textId="77777777" w:rsidTr="00543A17">
        <w:tc>
          <w:tcPr>
            <w:tcW w:w="9498" w:type="dxa"/>
            <w:gridSpan w:val="3"/>
          </w:tcPr>
          <w:p w14:paraId="49114897" w14:textId="77777777" w:rsidR="00F069CA" w:rsidRPr="00A62515" w:rsidRDefault="00F069CA" w:rsidP="002D4A35">
            <w:pPr>
              <w:rPr>
                <w:rFonts w:ascii="Arial" w:hAnsi="Arial" w:cs="Arial"/>
                <w:b/>
                <w:sz w:val="22"/>
                <w:szCs w:val="22"/>
              </w:rPr>
            </w:pPr>
            <w:r w:rsidRPr="00A62515">
              <w:rPr>
                <w:rFonts w:ascii="Arial" w:hAnsi="Arial" w:cs="Arial"/>
                <w:b/>
                <w:sz w:val="22"/>
                <w:szCs w:val="22"/>
              </w:rPr>
              <w:lastRenderedPageBreak/>
              <w:t>Health and Safety</w:t>
            </w:r>
          </w:p>
          <w:p w14:paraId="371AB547" w14:textId="3963F5B3" w:rsidR="00F069CA" w:rsidRDefault="00F069CA" w:rsidP="007770CA">
            <w:pPr>
              <w:rPr>
                <w:rFonts w:ascii="Arial" w:hAnsi="Arial" w:cs="Arial"/>
                <w:sz w:val="22"/>
                <w:szCs w:val="22"/>
              </w:rPr>
            </w:pPr>
            <w:r w:rsidRPr="00A62515">
              <w:rPr>
                <w:rFonts w:ascii="Arial" w:hAnsi="Arial" w:cs="Arial"/>
                <w:sz w:val="22"/>
                <w:szCs w:val="22"/>
              </w:rPr>
              <w:t>The post holder is required to carry out the duties in accordance with SC</w:t>
            </w:r>
            <w:r w:rsidR="00BB1A66">
              <w:rPr>
                <w:rFonts w:ascii="Arial" w:hAnsi="Arial" w:cs="Arial"/>
                <w:sz w:val="22"/>
                <w:szCs w:val="22"/>
              </w:rPr>
              <w:t>I</w:t>
            </w:r>
            <w:r w:rsidRPr="00A62515">
              <w:rPr>
                <w:rFonts w:ascii="Arial" w:hAnsi="Arial" w:cs="Arial"/>
                <w:sz w:val="22"/>
                <w:szCs w:val="22"/>
              </w:rPr>
              <w:t xml:space="preserve"> Health and Safety policies and procedures.</w:t>
            </w:r>
          </w:p>
          <w:p w14:paraId="16A93844" w14:textId="77777777" w:rsidR="00AD30B6" w:rsidRPr="00A62515" w:rsidRDefault="00AD30B6" w:rsidP="007770CA">
            <w:pPr>
              <w:rPr>
                <w:rFonts w:ascii="Arial" w:hAnsi="Arial" w:cs="Arial"/>
                <w:sz w:val="22"/>
                <w:szCs w:val="22"/>
              </w:rPr>
            </w:pPr>
          </w:p>
        </w:tc>
      </w:tr>
      <w:tr w:rsidR="00F069CA" w:rsidRPr="00A62515" w14:paraId="5A8C1C97" w14:textId="77777777" w:rsidTr="00543A17">
        <w:trPr>
          <w:trHeight w:val="425"/>
        </w:trPr>
        <w:tc>
          <w:tcPr>
            <w:tcW w:w="4678" w:type="dxa"/>
            <w:gridSpan w:val="2"/>
            <w:tcBorders>
              <w:bottom w:val="single" w:sz="4" w:space="0" w:color="auto"/>
            </w:tcBorders>
          </w:tcPr>
          <w:p w14:paraId="5B712B5D" w14:textId="5B9FF6C8" w:rsidR="00F069CA" w:rsidRPr="00A62515" w:rsidRDefault="00F069CA" w:rsidP="009376FF">
            <w:pPr>
              <w:tabs>
                <w:tab w:val="left" w:pos="1134"/>
              </w:tabs>
              <w:rPr>
                <w:rFonts w:ascii="Arial" w:hAnsi="Arial" w:cs="Arial"/>
                <w:b/>
                <w:sz w:val="22"/>
                <w:szCs w:val="22"/>
              </w:rPr>
            </w:pPr>
            <w:r w:rsidRPr="00A62515">
              <w:rPr>
                <w:rFonts w:ascii="Arial" w:hAnsi="Arial" w:cs="Arial"/>
                <w:b/>
                <w:sz w:val="22"/>
                <w:szCs w:val="22"/>
              </w:rPr>
              <w:t>JD written by</w:t>
            </w:r>
            <w:r w:rsidR="00183B33">
              <w:rPr>
                <w:rFonts w:ascii="Arial" w:hAnsi="Arial" w:cs="Arial"/>
                <w:b/>
                <w:sz w:val="22"/>
                <w:szCs w:val="22"/>
              </w:rPr>
              <w:t>:</w:t>
            </w:r>
            <w:r w:rsidR="00A4648F">
              <w:rPr>
                <w:rFonts w:ascii="Arial" w:hAnsi="Arial" w:cs="Arial"/>
                <w:b/>
                <w:sz w:val="22"/>
                <w:szCs w:val="22"/>
              </w:rPr>
              <w:t xml:space="preserve"> </w:t>
            </w:r>
            <w:r w:rsidR="00BB1A66">
              <w:rPr>
                <w:rFonts w:ascii="Arial" w:hAnsi="Arial" w:cs="Arial"/>
                <w:bCs/>
                <w:sz w:val="22"/>
                <w:szCs w:val="22"/>
              </w:rPr>
              <w:t>Shishir Mittro</w:t>
            </w:r>
            <w:r w:rsidR="00946221">
              <w:rPr>
                <w:rFonts w:ascii="Arial" w:hAnsi="Arial" w:cs="Arial"/>
                <w:bCs/>
                <w:sz w:val="22"/>
                <w:szCs w:val="22"/>
              </w:rPr>
              <w:t xml:space="preserve"> and Noina </w:t>
            </w:r>
          </w:p>
        </w:tc>
        <w:tc>
          <w:tcPr>
            <w:tcW w:w="4820" w:type="dxa"/>
            <w:tcBorders>
              <w:bottom w:val="single" w:sz="4" w:space="0" w:color="auto"/>
            </w:tcBorders>
          </w:tcPr>
          <w:p w14:paraId="1F996388" w14:textId="58DB587B" w:rsidR="00F069CA" w:rsidRPr="003E5070" w:rsidRDefault="00F069CA" w:rsidP="009376FF">
            <w:pPr>
              <w:tabs>
                <w:tab w:val="left" w:pos="984"/>
              </w:tabs>
              <w:rPr>
                <w:rFonts w:ascii="Arial" w:hAnsi="Arial" w:cs="Arial"/>
                <w:bCs/>
                <w:sz w:val="22"/>
                <w:szCs w:val="22"/>
              </w:rPr>
            </w:pPr>
            <w:r w:rsidRPr="003E5070">
              <w:rPr>
                <w:rFonts w:ascii="Arial" w:hAnsi="Arial" w:cs="Arial"/>
                <w:b/>
                <w:sz w:val="22"/>
                <w:szCs w:val="22"/>
              </w:rPr>
              <w:t>Date</w:t>
            </w:r>
            <w:r w:rsidR="00CB20F1" w:rsidRPr="003E5070">
              <w:rPr>
                <w:rFonts w:ascii="Arial" w:hAnsi="Arial" w:cs="Arial"/>
                <w:b/>
                <w:sz w:val="22"/>
                <w:szCs w:val="22"/>
              </w:rPr>
              <w:t>:</w:t>
            </w:r>
            <w:r w:rsidR="00A4648F" w:rsidRPr="003E5070">
              <w:rPr>
                <w:rFonts w:ascii="Arial" w:hAnsi="Arial" w:cs="Arial"/>
                <w:b/>
                <w:sz w:val="22"/>
                <w:szCs w:val="22"/>
              </w:rPr>
              <w:t xml:space="preserve">  </w:t>
            </w:r>
            <w:r w:rsidR="00946221" w:rsidRPr="003E5070">
              <w:rPr>
                <w:rFonts w:ascii="Arial" w:hAnsi="Arial" w:cs="Arial"/>
                <w:bCs/>
                <w:sz w:val="22"/>
                <w:szCs w:val="22"/>
              </w:rPr>
              <w:t>20 November</w:t>
            </w:r>
            <w:r w:rsidR="00BB1A66" w:rsidRPr="003E5070">
              <w:rPr>
                <w:rFonts w:ascii="Arial" w:hAnsi="Arial" w:cs="Arial"/>
                <w:bCs/>
                <w:sz w:val="22"/>
                <w:szCs w:val="22"/>
              </w:rPr>
              <w:t xml:space="preserve"> 2023</w:t>
            </w:r>
          </w:p>
        </w:tc>
      </w:tr>
      <w:tr w:rsidR="00F069CA" w:rsidRPr="00A62515" w14:paraId="46F1E43B" w14:textId="77777777" w:rsidTr="00F069CA">
        <w:trPr>
          <w:trHeight w:val="425"/>
        </w:trPr>
        <w:tc>
          <w:tcPr>
            <w:tcW w:w="4678" w:type="dxa"/>
            <w:gridSpan w:val="2"/>
            <w:tcBorders>
              <w:bottom w:val="single" w:sz="4" w:space="0" w:color="auto"/>
            </w:tcBorders>
          </w:tcPr>
          <w:p w14:paraId="4C31B1EF" w14:textId="548CAF63" w:rsidR="00F069CA" w:rsidRPr="00A62515" w:rsidRDefault="00F069CA" w:rsidP="009376FF">
            <w:pPr>
              <w:tabs>
                <w:tab w:val="left" w:pos="1134"/>
              </w:tabs>
              <w:rPr>
                <w:rFonts w:ascii="Arial" w:hAnsi="Arial" w:cs="Arial"/>
                <w:sz w:val="22"/>
                <w:szCs w:val="22"/>
              </w:rPr>
            </w:pPr>
            <w:r w:rsidRPr="00A62515">
              <w:rPr>
                <w:rFonts w:ascii="Arial" w:hAnsi="Arial" w:cs="Arial"/>
                <w:b/>
                <w:sz w:val="22"/>
                <w:szCs w:val="22"/>
              </w:rPr>
              <w:t>JD agreed by:</w:t>
            </w:r>
            <w:r w:rsidR="00824F59">
              <w:rPr>
                <w:rFonts w:ascii="Arial" w:hAnsi="Arial" w:cs="Arial"/>
                <w:b/>
                <w:sz w:val="22"/>
                <w:szCs w:val="22"/>
              </w:rPr>
              <w:t xml:space="preserve"> </w:t>
            </w:r>
            <w:r w:rsidR="00824F59" w:rsidRPr="00824F59">
              <w:rPr>
                <w:rFonts w:ascii="Arial" w:hAnsi="Arial" w:cs="Arial"/>
                <w:bCs/>
                <w:sz w:val="22"/>
                <w:szCs w:val="22"/>
              </w:rPr>
              <w:t>Kim Lee Goh</w:t>
            </w:r>
          </w:p>
        </w:tc>
        <w:tc>
          <w:tcPr>
            <w:tcW w:w="4820" w:type="dxa"/>
          </w:tcPr>
          <w:p w14:paraId="2983F8F0" w14:textId="2B262F1B" w:rsidR="00F069CA" w:rsidRPr="003E5070" w:rsidRDefault="00F069CA" w:rsidP="009376FF">
            <w:pPr>
              <w:tabs>
                <w:tab w:val="left" w:pos="984"/>
              </w:tabs>
              <w:rPr>
                <w:rFonts w:ascii="Arial" w:hAnsi="Arial" w:cs="Arial"/>
                <w:b/>
                <w:sz w:val="22"/>
                <w:szCs w:val="22"/>
              </w:rPr>
            </w:pPr>
            <w:r w:rsidRPr="003E5070">
              <w:rPr>
                <w:rFonts w:ascii="Arial" w:hAnsi="Arial" w:cs="Arial"/>
                <w:b/>
                <w:sz w:val="22"/>
                <w:szCs w:val="22"/>
              </w:rPr>
              <w:t>Date:</w:t>
            </w:r>
            <w:r w:rsidR="00824F59" w:rsidRPr="003E5070">
              <w:rPr>
                <w:rFonts w:ascii="Arial" w:hAnsi="Arial" w:cs="Arial"/>
                <w:b/>
                <w:sz w:val="22"/>
                <w:szCs w:val="22"/>
              </w:rPr>
              <w:t xml:space="preserve"> </w:t>
            </w:r>
            <w:r w:rsidR="00824F59" w:rsidRPr="003E5070">
              <w:rPr>
                <w:rFonts w:ascii="Arial" w:hAnsi="Arial" w:cs="Arial"/>
                <w:bCs/>
                <w:sz w:val="22"/>
                <w:szCs w:val="22"/>
              </w:rPr>
              <w:t>06 June 2023</w:t>
            </w:r>
          </w:p>
        </w:tc>
      </w:tr>
      <w:tr w:rsidR="00F069CA" w:rsidRPr="00A62515" w14:paraId="48A533C2" w14:textId="77777777" w:rsidTr="00F069CA">
        <w:trPr>
          <w:trHeight w:val="425"/>
        </w:trPr>
        <w:tc>
          <w:tcPr>
            <w:tcW w:w="4678" w:type="dxa"/>
            <w:gridSpan w:val="2"/>
          </w:tcPr>
          <w:p w14:paraId="48CD8B7E" w14:textId="77777777" w:rsidR="00F069CA" w:rsidRPr="00A62515" w:rsidRDefault="00F069CA" w:rsidP="009376FF">
            <w:pPr>
              <w:tabs>
                <w:tab w:val="left" w:pos="1134"/>
              </w:tabs>
              <w:rPr>
                <w:rFonts w:ascii="Arial" w:hAnsi="Arial" w:cs="Arial"/>
                <w:b/>
                <w:sz w:val="22"/>
                <w:szCs w:val="22"/>
              </w:rPr>
            </w:pPr>
            <w:r w:rsidRPr="00A62515">
              <w:rPr>
                <w:rFonts w:ascii="Arial" w:hAnsi="Arial" w:cs="Arial"/>
                <w:b/>
                <w:sz w:val="22"/>
                <w:szCs w:val="22"/>
              </w:rPr>
              <w:t xml:space="preserve">Job Description updated </w:t>
            </w:r>
            <w:proofErr w:type="gramStart"/>
            <w:r w:rsidRPr="00A62515">
              <w:rPr>
                <w:rFonts w:ascii="Arial" w:hAnsi="Arial" w:cs="Arial"/>
                <w:b/>
                <w:sz w:val="22"/>
                <w:szCs w:val="22"/>
              </w:rPr>
              <w:t>By</w:t>
            </w:r>
            <w:proofErr w:type="gramEnd"/>
            <w:r w:rsidRPr="00A62515">
              <w:rPr>
                <w:rFonts w:ascii="Arial" w:hAnsi="Arial" w:cs="Arial"/>
                <w:b/>
                <w:sz w:val="22"/>
                <w:szCs w:val="22"/>
              </w:rPr>
              <w:t>:</w:t>
            </w:r>
          </w:p>
        </w:tc>
        <w:tc>
          <w:tcPr>
            <w:tcW w:w="4820" w:type="dxa"/>
            <w:tcBorders>
              <w:bottom w:val="single" w:sz="4" w:space="0" w:color="auto"/>
            </w:tcBorders>
          </w:tcPr>
          <w:p w14:paraId="106D355F" w14:textId="77777777" w:rsidR="00F069CA" w:rsidRPr="00A62515" w:rsidRDefault="00F069CA" w:rsidP="009376FF">
            <w:pPr>
              <w:tabs>
                <w:tab w:val="left" w:pos="984"/>
              </w:tabs>
              <w:rPr>
                <w:rFonts w:ascii="Arial" w:hAnsi="Arial" w:cs="Arial"/>
                <w:b/>
                <w:sz w:val="22"/>
                <w:szCs w:val="22"/>
              </w:rPr>
            </w:pPr>
            <w:r>
              <w:rPr>
                <w:rFonts w:ascii="Arial" w:hAnsi="Arial" w:cs="Arial"/>
                <w:b/>
                <w:sz w:val="22"/>
                <w:szCs w:val="22"/>
              </w:rPr>
              <w:t>Date</w:t>
            </w:r>
            <w:r w:rsidR="00CB20F1">
              <w:rPr>
                <w:rFonts w:ascii="Arial" w:hAnsi="Arial" w:cs="Arial"/>
                <w:b/>
                <w:sz w:val="22"/>
                <w:szCs w:val="22"/>
              </w:rPr>
              <w:t>:</w:t>
            </w:r>
          </w:p>
        </w:tc>
      </w:tr>
      <w:tr w:rsidR="00F069CA" w:rsidRPr="00A62515" w14:paraId="063B700C" w14:textId="77777777" w:rsidTr="00543A17">
        <w:trPr>
          <w:trHeight w:val="425"/>
        </w:trPr>
        <w:tc>
          <w:tcPr>
            <w:tcW w:w="4678" w:type="dxa"/>
            <w:gridSpan w:val="2"/>
            <w:tcBorders>
              <w:bottom w:val="single" w:sz="4" w:space="0" w:color="auto"/>
            </w:tcBorders>
          </w:tcPr>
          <w:p w14:paraId="04BF86CD" w14:textId="77777777" w:rsidR="00F069CA" w:rsidRDefault="00F069CA" w:rsidP="009376FF">
            <w:pPr>
              <w:tabs>
                <w:tab w:val="left" w:pos="1134"/>
              </w:tabs>
              <w:rPr>
                <w:rFonts w:ascii="Arial" w:hAnsi="Arial" w:cs="Arial"/>
                <w:b/>
                <w:sz w:val="22"/>
                <w:szCs w:val="22"/>
              </w:rPr>
            </w:pPr>
            <w:r>
              <w:rPr>
                <w:rFonts w:ascii="Arial" w:hAnsi="Arial" w:cs="Arial"/>
                <w:b/>
                <w:sz w:val="22"/>
                <w:szCs w:val="22"/>
              </w:rPr>
              <w:t>Evaluated</w:t>
            </w:r>
            <w:r w:rsidR="00183B33">
              <w:rPr>
                <w:rFonts w:ascii="Arial" w:hAnsi="Arial" w:cs="Arial"/>
                <w:b/>
                <w:sz w:val="22"/>
                <w:szCs w:val="22"/>
              </w:rPr>
              <w:t>:</w:t>
            </w:r>
          </w:p>
        </w:tc>
        <w:tc>
          <w:tcPr>
            <w:tcW w:w="4820" w:type="dxa"/>
            <w:tcBorders>
              <w:bottom w:val="single" w:sz="4" w:space="0" w:color="auto"/>
            </w:tcBorders>
          </w:tcPr>
          <w:p w14:paraId="42A31A79" w14:textId="77777777" w:rsidR="00F069CA" w:rsidRDefault="00F069CA" w:rsidP="009376FF">
            <w:pPr>
              <w:tabs>
                <w:tab w:val="left" w:pos="984"/>
              </w:tabs>
              <w:rPr>
                <w:rFonts w:ascii="Arial" w:hAnsi="Arial" w:cs="Arial"/>
                <w:b/>
                <w:sz w:val="22"/>
                <w:szCs w:val="22"/>
              </w:rPr>
            </w:pPr>
            <w:r>
              <w:rPr>
                <w:rFonts w:ascii="Arial" w:hAnsi="Arial" w:cs="Arial"/>
                <w:b/>
                <w:sz w:val="22"/>
                <w:szCs w:val="22"/>
              </w:rPr>
              <w:t>Date</w:t>
            </w:r>
            <w:r w:rsidR="00CB20F1">
              <w:rPr>
                <w:rFonts w:ascii="Arial" w:hAnsi="Arial" w:cs="Arial"/>
                <w:b/>
                <w:sz w:val="22"/>
                <w:szCs w:val="22"/>
              </w:rPr>
              <w:t>:</w:t>
            </w:r>
          </w:p>
        </w:tc>
      </w:tr>
    </w:tbl>
    <w:p w14:paraId="314638E7" w14:textId="77777777" w:rsidR="00F9086D" w:rsidRDefault="00F9086D" w:rsidP="00DF31B1">
      <w:pPr>
        <w:rPr>
          <w:rFonts w:ascii="Arial" w:hAnsi="Arial" w:cs="Arial"/>
          <w:sz w:val="22"/>
          <w:szCs w:val="22"/>
        </w:rPr>
      </w:pPr>
    </w:p>
    <w:p w14:paraId="6E01C6C3" w14:textId="77777777" w:rsidR="007D26DC" w:rsidRDefault="007D26DC" w:rsidP="00DF31B1">
      <w:pPr>
        <w:rPr>
          <w:rFonts w:ascii="Arial" w:hAnsi="Arial" w:cs="Arial"/>
          <w:sz w:val="22"/>
          <w:szCs w:val="22"/>
        </w:rPr>
      </w:pPr>
    </w:p>
    <w:p w14:paraId="553326AB" w14:textId="77777777" w:rsidR="007D26DC" w:rsidRDefault="007D26DC" w:rsidP="00DF31B1">
      <w:pPr>
        <w:rPr>
          <w:rFonts w:ascii="Arial" w:hAnsi="Arial" w:cs="Arial"/>
          <w:sz w:val="22"/>
          <w:szCs w:val="22"/>
        </w:rPr>
      </w:pPr>
    </w:p>
    <w:p w14:paraId="265F4377" w14:textId="77777777" w:rsidR="007D26DC" w:rsidRPr="00A62515" w:rsidRDefault="007D26DC" w:rsidP="00DF31B1">
      <w:pPr>
        <w:rPr>
          <w:rFonts w:ascii="Arial" w:hAnsi="Arial" w:cs="Arial"/>
          <w:sz w:val="22"/>
          <w:szCs w:val="22"/>
        </w:rPr>
      </w:pPr>
    </w:p>
    <w:p w14:paraId="2FAC01CD" w14:textId="77777777" w:rsidR="00B83E89" w:rsidRPr="00A62515" w:rsidRDefault="00B83E89" w:rsidP="00DF31B1">
      <w:pPr>
        <w:rPr>
          <w:rFonts w:ascii="Arial" w:hAnsi="Arial" w:cs="Arial"/>
          <w:sz w:val="22"/>
          <w:szCs w:val="22"/>
        </w:rPr>
      </w:pPr>
    </w:p>
    <w:sectPr w:rsidR="00B83E89" w:rsidRPr="00A62515" w:rsidSect="00A64D28">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19E5" w14:textId="77777777" w:rsidR="00B903E0" w:rsidRDefault="00B903E0">
      <w:r>
        <w:separator/>
      </w:r>
    </w:p>
  </w:endnote>
  <w:endnote w:type="continuationSeparator" w:id="0">
    <w:p w14:paraId="39B4743A" w14:textId="77777777" w:rsidR="00B903E0" w:rsidRDefault="00B9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020B8" w14:textId="77777777" w:rsidR="00B903E0" w:rsidRDefault="00B903E0">
      <w:r>
        <w:separator/>
      </w:r>
    </w:p>
  </w:footnote>
  <w:footnote w:type="continuationSeparator" w:id="0">
    <w:p w14:paraId="30360D11" w14:textId="77777777" w:rsidR="00B903E0" w:rsidRDefault="00B90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073E" w14:textId="77777777" w:rsidR="00C21E23" w:rsidRPr="003B081D" w:rsidRDefault="0037447F" w:rsidP="00F55B51">
    <w:pPr>
      <w:pStyle w:val="Header"/>
      <w:ind w:left="-142"/>
      <w:jc w:val="center"/>
      <w:rPr>
        <w:rFonts w:ascii="Arial" w:hAnsi="Arial" w:cs="Arial"/>
        <w:b/>
        <w:smallCaps/>
        <w:sz w:val="22"/>
        <w:szCs w:val="22"/>
      </w:rPr>
    </w:pPr>
    <w:r>
      <w:rPr>
        <w:rFonts w:ascii="Arial" w:hAnsi="Arial" w:cs="Arial"/>
        <w:b/>
        <w:smallCaps/>
        <w:noProof/>
        <w:sz w:val="22"/>
        <w:szCs w:val="22"/>
        <w:lang w:val="en-US" w:bidi="th-TH"/>
      </w:rPr>
      <w:drawing>
        <wp:anchor distT="0" distB="0" distL="114300" distR="114300" simplePos="0" relativeHeight="251657728" behindDoc="0" locked="0" layoutInCell="1" allowOverlap="1" wp14:anchorId="4D31EA59" wp14:editId="0EF82955">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C21E23" w:rsidRPr="003B081D">
      <w:rPr>
        <w:rFonts w:ascii="Arial" w:hAnsi="Arial" w:cs="Arial"/>
        <w:b/>
        <w:smallCaps/>
        <w:sz w:val="22"/>
        <w:szCs w:val="22"/>
      </w:rPr>
      <w:t xml:space="preserve">Save The Children International </w:t>
    </w:r>
  </w:p>
  <w:p w14:paraId="461F8E65" w14:textId="77777777" w:rsidR="00C21E23" w:rsidRPr="003B081D" w:rsidRDefault="00C21E23" w:rsidP="00F55B51">
    <w:pPr>
      <w:pStyle w:val="Header"/>
      <w:ind w:left="-142"/>
      <w:jc w:val="center"/>
      <w:rPr>
        <w:rFonts w:ascii="Arial" w:hAnsi="Arial" w:cs="Arial"/>
        <w:b/>
        <w:smallCaps/>
        <w:sz w:val="22"/>
        <w:szCs w:val="22"/>
      </w:rPr>
    </w:pPr>
    <w:r w:rsidRPr="003B081D">
      <w:rPr>
        <w:rFonts w:ascii="Arial" w:hAnsi="Arial" w:cs="Arial"/>
        <w:b/>
        <w:smallCaps/>
        <w:sz w:val="22"/>
        <w:szCs w:val="22"/>
      </w:rPr>
      <w:t>JOB DESCRIPTION</w:t>
    </w:r>
  </w:p>
  <w:p w14:paraId="43A68D5C" w14:textId="77777777" w:rsidR="00C21E23" w:rsidRPr="00770638" w:rsidRDefault="00C21E23"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2E77763"/>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1BF0B4B"/>
    <w:multiLevelType w:val="hybridMultilevel"/>
    <w:tmpl w:val="0C22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0C63C2"/>
    <w:multiLevelType w:val="hybridMultilevel"/>
    <w:tmpl w:val="8B70E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5F2ACA"/>
    <w:multiLevelType w:val="hybridMultilevel"/>
    <w:tmpl w:val="461885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8"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9" w15:restartNumberingAfterBreak="0">
    <w:nsid w:val="24D52F32"/>
    <w:multiLevelType w:val="hybridMultilevel"/>
    <w:tmpl w:val="AD6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984E84"/>
    <w:multiLevelType w:val="hybridMultilevel"/>
    <w:tmpl w:val="E6CC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F46E0"/>
    <w:multiLevelType w:val="hybridMultilevel"/>
    <w:tmpl w:val="1606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640EC"/>
    <w:multiLevelType w:val="hybridMultilevel"/>
    <w:tmpl w:val="AF281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EA03FC"/>
    <w:multiLevelType w:val="hybridMultilevel"/>
    <w:tmpl w:val="1CBCC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29433D"/>
    <w:multiLevelType w:val="hybridMultilevel"/>
    <w:tmpl w:val="7E88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9"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4"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7"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15:restartNumberingAfterBreak="0">
    <w:nsid w:val="6A422B93"/>
    <w:multiLevelType w:val="hybridMultilevel"/>
    <w:tmpl w:val="8852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2804AF"/>
    <w:multiLevelType w:val="hybridMultilevel"/>
    <w:tmpl w:val="AA46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3338B1"/>
    <w:multiLevelType w:val="hybridMultilevel"/>
    <w:tmpl w:val="26FC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5" w15:restartNumberingAfterBreak="0">
    <w:nsid w:val="7707230C"/>
    <w:multiLevelType w:val="hybridMultilevel"/>
    <w:tmpl w:val="86BE9612"/>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1165320446">
    <w:abstractNumId w:val="29"/>
  </w:num>
  <w:num w:numId="2" w16cid:durableId="971322201">
    <w:abstractNumId w:val="17"/>
  </w:num>
  <w:num w:numId="3" w16cid:durableId="845873467">
    <w:abstractNumId w:val="28"/>
  </w:num>
  <w:num w:numId="4" w16cid:durableId="759641590">
    <w:abstractNumId w:val="0"/>
  </w:num>
  <w:num w:numId="5" w16cid:durableId="1012956260">
    <w:abstractNumId w:val="31"/>
  </w:num>
  <w:num w:numId="6" w16cid:durableId="538395351">
    <w:abstractNumId w:val="14"/>
  </w:num>
  <w:num w:numId="7" w16cid:durableId="352729850">
    <w:abstractNumId w:val="30"/>
  </w:num>
  <w:num w:numId="8" w16cid:durableId="1129058167">
    <w:abstractNumId w:val="15"/>
  </w:num>
  <w:num w:numId="9" w16cid:durableId="1278874422">
    <w:abstractNumId w:val="7"/>
  </w:num>
  <w:num w:numId="10" w16cid:durableId="99762490">
    <w:abstractNumId w:val="21"/>
  </w:num>
  <w:num w:numId="11" w16cid:durableId="1482959503">
    <w:abstractNumId w:val="38"/>
  </w:num>
  <w:num w:numId="12" w16cid:durableId="633145003">
    <w:abstractNumId w:val="18"/>
  </w:num>
  <w:num w:numId="13" w16cid:durableId="654384635">
    <w:abstractNumId w:val="43"/>
  </w:num>
  <w:num w:numId="14" w16cid:durableId="1993366120">
    <w:abstractNumId w:val="25"/>
  </w:num>
  <w:num w:numId="15" w16cid:durableId="18513654">
    <w:abstractNumId w:val="32"/>
  </w:num>
  <w:num w:numId="16" w16cid:durableId="156266711">
    <w:abstractNumId w:val="27"/>
  </w:num>
  <w:num w:numId="17" w16cid:durableId="1626697442">
    <w:abstractNumId w:val="8"/>
  </w:num>
  <w:num w:numId="18" w16cid:durableId="2136022864">
    <w:abstractNumId w:val="39"/>
  </w:num>
  <w:num w:numId="19" w16cid:durableId="389160932">
    <w:abstractNumId w:val="11"/>
  </w:num>
  <w:num w:numId="20" w16cid:durableId="1939632993">
    <w:abstractNumId w:val="6"/>
  </w:num>
  <w:num w:numId="21" w16cid:durableId="452140150">
    <w:abstractNumId w:val="37"/>
  </w:num>
  <w:num w:numId="22" w16cid:durableId="1960992913">
    <w:abstractNumId w:val="35"/>
  </w:num>
  <w:num w:numId="23" w16cid:durableId="253707828">
    <w:abstractNumId w:val="33"/>
  </w:num>
  <w:num w:numId="24" w16cid:durableId="434373570">
    <w:abstractNumId w:val="44"/>
  </w:num>
  <w:num w:numId="25" w16cid:durableId="1354040088">
    <w:abstractNumId w:val="36"/>
  </w:num>
  <w:num w:numId="26" w16cid:durableId="838928694">
    <w:abstractNumId w:val="16"/>
  </w:num>
  <w:num w:numId="27" w16cid:durableId="307709655">
    <w:abstractNumId w:val="34"/>
  </w:num>
  <w:num w:numId="28" w16cid:durableId="1160118650">
    <w:abstractNumId w:val="10"/>
  </w:num>
  <w:num w:numId="29" w16cid:durableId="1866479732">
    <w:abstractNumId w:val="1"/>
  </w:num>
  <w:num w:numId="30" w16cid:durableId="398788238">
    <w:abstractNumId w:val="2"/>
  </w:num>
  <w:num w:numId="31" w16cid:durableId="360673467">
    <w:abstractNumId w:val="3"/>
  </w:num>
  <w:num w:numId="32" w16cid:durableId="424570497">
    <w:abstractNumId w:val="4"/>
  </w:num>
  <w:num w:numId="33" w16cid:durableId="1291666943">
    <w:abstractNumId w:val="13"/>
  </w:num>
  <w:num w:numId="34" w16cid:durableId="1177232945">
    <w:abstractNumId w:val="5"/>
  </w:num>
  <w:num w:numId="35" w16cid:durableId="1320235578">
    <w:abstractNumId w:val="9"/>
  </w:num>
  <w:num w:numId="36" w16cid:durableId="598295587">
    <w:abstractNumId w:val="26"/>
  </w:num>
  <w:num w:numId="37" w16cid:durableId="1125543261">
    <w:abstractNumId w:val="40"/>
  </w:num>
  <w:num w:numId="38" w16cid:durableId="398748117">
    <w:abstractNumId w:val="23"/>
  </w:num>
  <w:num w:numId="39" w16cid:durableId="1338658522">
    <w:abstractNumId w:val="22"/>
  </w:num>
  <w:num w:numId="40" w16cid:durableId="1268350917">
    <w:abstractNumId w:val="45"/>
  </w:num>
  <w:num w:numId="41" w16cid:durableId="923731464">
    <w:abstractNumId w:val="24"/>
  </w:num>
  <w:num w:numId="42" w16cid:durableId="1305700896">
    <w:abstractNumId w:val="41"/>
  </w:num>
  <w:num w:numId="43" w16cid:durableId="1435132669">
    <w:abstractNumId w:val="20"/>
  </w:num>
  <w:num w:numId="44" w16cid:durableId="1235042318">
    <w:abstractNumId w:val="12"/>
  </w:num>
  <w:num w:numId="45" w16cid:durableId="178543991">
    <w:abstractNumId w:val="19"/>
  </w:num>
  <w:num w:numId="46" w16cid:durableId="207645259">
    <w:abstractNumId w:val="12"/>
  </w:num>
  <w:num w:numId="47" w16cid:durableId="411512043">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bAwtLA0NjEyMjNT0lEKTi0uzszPAymwqAUA0T+C1iwAAAA="/>
  </w:docVars>
  <w:rsids>
    <w:rsidRoot w:val="005602C8"/>
    <w:rsid w:val="000054EE"/>
    <w:rsid w:val="00007D0B"/>
    <w:rsid w:val="0001035A"/>
    <w:rsid w:val="00014716"/>
    <w:rsid w:val="0006645C"/>
    <w:rsid w:val="000920DB"/>
    <w:rsid w:val="00092DD0"/>
    <w:rsid w:val="0009732E"/>
    <w:rsid w:val="000A0163"/>
    <w:rsid w:val="000A0292"/>
    <w:rsid w:val="000A6FC9"/>
    <w:rsid w:val="000B0DE8"/>
    <w:rsid w:val="000B2430"/>
    <w:rsid w:val="000C7235"/>
    <w:rsid w:val="000D0C1D"/>
    <w:rsid w:val="000D7105"/>
    <w:rsid w:val="000E09C6"/>
    <w:rsid w:val="000E1C60"/>
    <w:rsid w:val="000F192B"/>
    <w:rsid w:val="001162EF"/>
    <w:rsid w:val="00140740"/>
    <w:rsid w:val="0015099B"/>
    <w:rsid w:val="001578D2"/>
    <w:rsid w:val="0016153D"/>
    <w:rsid w:val="00162AB7"/>
    <w:rsid w:val="0016536A"/>
    <w:rsid w:val="00174203"/>
    <w:rsid w:val="0017754D"/>
    <w:rsid w:val="00183B33"/>
    <w:rsid w:val="00193DD5"/>
    <w:rsid w:val="001968BE"/>
    <w:rsid w:val="00197A5F"/>
    <w:rsid w:val="001D1F88"/>
    <w:rsid w:val="001D26D7"/>
    <w:rsid w:val="001E3518"/>
    <w:rsid w:val="00217DF2"/>
    <w:rsid w:val="00224988"/>
    <w:rsid w:val="00255049"/>
    <w:rsid w:val="00267F7F"/>
    <w:rsid w:val="0027513B"/>
    <w:rsid w:val="00287B36"/>
    <w:rsid w:val="00290500"/>
    <w:rsid w:val="002916E8"/>
    <w:rsid w:val="002960C0"/>
    <w:rsid w:val="00297EEF"/>
    <w:rsid w:val="002A0C01"/>
    <w:rsid w:val="002A1796"/>
    <w:rsid w:val="002B21C3"/>
    <w:rsid w:val="002C421A"/>
    <w:rsid w:val="002C49AC"/>
    <w:rsid w:val="002C6D0B"/>
    <w:rsid w:val="002D4A35"/>
    <w:rsid w:val="002E0512"/>
    <w:rsid w:val="002E170D"/>
    <w:rsid w:val="002E34C0"/>
    <w:rsid w:val="0030794E"/>
    <w:rsid w:val="00307E47"/>
    <w:rsid w:val="0031202E"/>
    <w:rsid w:val="00324580"/>
    <w:rsid w:val="00341E13"/>
    <w:rsid w:val="00355AF3"/>
    <w:rsid w:val="0036446C"/>
    <w:rsid w:val="0036650B"/>
    <w:rsid w:val="0037447F"/>
    <w:rsid w:val="00382DCB"/>
    <w:rsid w:val="00383414"/>
    <w:rsid w:val="00393E60"/>
    <w:rsid w:val="003A781A"/>
    <w:rsid w:val="003B081D"/>
    <w:rsid w:val="003B0836"/>
    <w:rsid w:val="003B2EB5"/>
    <w:rsid w:val="003C27B4"/>
    <w:rsid w:val="003C5EEF"/>
    <w:rsid w:val="003D00E4"/>
    <w:rsid w:val="003E1DAE"/>
    <w:rsid w:val="003E5070"/>
    <w:rsid w:val="003F2F8F"/>
    <w:rsid w:val="003F47DB"/>
    <w:rsid w:val="0040309E"/>
    <w:rsid w:val="00407466"/>
    <w:rsid w:val="00413125"/>
    <w:rsid w:val="004230F8"/>
    <w:rsid w:val="00432BB9"/>
    <w:rsid w:val="00443696"/>
    <w:rsid w:val="0045125F"/>
    <w:rsid w:val="00456024"/>
    <w:rsid w:val="00457479"/>
    <w:rsid w:val="004757CF"/>
    <w:rsid w:val="004806A2"/>
    <w:rsid w:val="00481B8E"/>
    <w:rsid w:val="00483CC9"/>
    <w:rsid w:val="004852D8"/>
    <w:rsid w:val="004857CE"/>
    <w:rsid w:val="0049151A"/>
    <w:rsid w:val="00491A78"/>
    <w:rsid w:val="00493703"/>
    <w:rsid w:val="004B2994"/>
    <w:rsid w:val="004B6939"/>
    <w:rsid w:val="004E2B71"/>
    <w:rsid w:val="004F2427"/>
    <w:rsid w:val="004F5515"/>
    <w:rsid w:val="004F7566"/>
    <w:rsid w:val="00502CDE"/>
    <w:rsid w:val="00514D77"/>
    <w:rsid w:val="005331A6"/>
    <w:rsid w:val="005358D9"/>
    <w:rsid w:val="00535FD0"/>
    <w:rsid w:val="00543A17"/>
    <w:rsid w:val="00555E6C"/>
    <w:rsid w:val="00556B70"/>
    <w:rsid w:val="00556D34"/>
    <w:rsid w:val="005602C8"/>
    <w:rsid w:val="005C5BAC"/>
    <w:rsid w:val="005F1434"/>
    <w:rsid w:val="005F161F"/>
    <w:rsid w:val="005F3931"/>
    <w:rsid w:val="0060595F"/>
    <w:rsid w:val="0061144B"/>
    <w:rsid w:val="006162A9"/>
    <w:rsid w:val="006224AD"/>
    <w:rsid w:val="00624CD4"/>
    <w:rsid w:val="00625C2D"/>
    <w:rsid w:val="00626D30"/>
    <w:rsid w:val="00632AC0"/>
    <w:rsid w:val="00637F62"/>
    <w:rsid w:val="00640234"/>
    <w:rsid w:val="00647D3A"/>
    <w:rsid w:val="0067490E"/>
    <w:rsid w:val="0068170F"/>
    <w:rsid w:val="00686828"/>
    <w:rsid w:val="0069034A"/>
    <w:rsid w:val="006934BA"/>
    <w:rsid w:val="006C6985"/>
    <w:rsid w:val="006D4C53"/>
    <w:rsid w:val="006F46C2"/>
    <w:rsid w:val="0073128F"/>
    <w:rsid w:val="00731D4B"/>
    <w:rsid w:val="00754F69"/>
    <w:rsid w:val="00762004"/>
    <w:rsid w:val="00770638"/>
    <w:rsid w:val="007770CA"/>
    <w:rsid w:val="007830B1"/>
    <w:rsid w:val="00794AF9"/>
    <w:rsid w:val="00795AB4"/>
    <w:rsid w:val="007A1919"/>
    <w:rsid w:val="007A2150"/>
    <w:rsid w:val="007B47F6"/>
    <w:rsid w:val="007C0D89"/>
    <w:rsid w:val="007D19E0"/>
    <w:rsid w:val="007D26DC"/>
    <w:rsid w:val="007E4980"/>
    <w:rsid w:val="007F13A8"/>
    <w:rsid w:val="007F5E1F"/>
    <w:rsid w:val="00805BE2"/>
    <w:rsid w:val="008165C1"/>
    <w:rsid w:val="008178C0"/>
    <w:rsid w:val="00822219"/>
    <w:rsid w:val="00824F59"/>
    <w:rsid w:val="008264D8"/>
    <w:rsid w:val="0082654B"/>
    <w:rsid w:val="00835871"/>
    <w:rsid w:val="008525E8"/>
    <w:rsid w:val="00873994"/>
    <w:rsid w:val="008752B5"/>
    <w:rsid w:val="0088006A"/>
    <w:rsid w:val="008A071A"/>
    <w:rsid w:val="008C5A62"/>
    <w:rsid w:val="0090541F"/>
    <w:rsid w:val="009074B9"/>
    <w:rsid w:val="00907674"/>
    <w:rsid w:val="00920C0C"/>
    <w:rsid w:val="00920E86"/>
    <w:rsid w:val="00920FDB"/>
    <w:rsid w:val="00921058"/>
    <w:rsid w:val="009231AF"/>
    <w:rsid w:val="00927BE8"/>
    <w:rsid w:val="0093130D"/>
    <w:rsid w:val="00936205"/>
    <w:rsid w:val="0093628A"/>
    <w:rsid w:val="009376FF"/>
    <w:rsid w:val="00946221"/>
    <w:rsid w:val="009547DB"/>
    <w:rsid w:val="00970646"/>
    <w:rsid w:val="00984B86"/>
    <w:rsid w:val="009968A8"/>
    <w:rsid w:val="009C17CE"/>
    <w:rsid w:val="009D1CF3"/>
    <w:rsid w:val="009D22D1"/>
    <w:rsid w:val="009E3F2E"/>
    <w:rsid w:val="009F1CCC"/>
    <w:rsid w:val="00A21921"/>
    <w:rsid w:val="00A3034C"/>
    <w:rsid w:val="00A37A01"/>
    <w:rsid w:val="00A42770"/>
    <w:rsid w:val="00A4648F"/>
    <w:rsid w:val="00A528ED"/>
    <w:rsid w:val="00A56833"/>
    <w:rsid w:val="00A62515"/>
    <w:rsid w:val="00A64D28"/>
    <w:rsid w:val="00A6746E"/>
    <w:rsid w:val="00AA3F30"/>
    <w:rsid w:val="00AA77CC"/>
    <w:rsid w:val="00AC7F69"/>
    <w:rsid w:val="00AD30B6"/>
    <w:rsid w:val="00AD38C8"/>
    <w:rsid w:val="00AF6F0A"/>
    <w:rsid w:val="00B04818"/>
    <w:rsid w:val="00B14F8E"/>
    <w:rsid w:val="00B21B76"/>
    <w:rsid w:val="00B34677"/>
    <w:rsid w:val="00B42F23"/>
    <w:rsid w:val="00B47A15"/>
    <w:rsid w:val="00B523BF"/>
    <w:rsid w:val="00B539E8"/>
    <w:rsid w:val="00B83E89"/>
    <w:rsid w:val="00B84E72"/>
    <w:rsid w:val="00B903E0"/>
    <w:rsid w:val="00B960B8"/>
    <w:rsid w:val="00BA0AC1"/>
    <w:rsid w:val="00BA2A12"/>
    <w:rsid w:val="00BB1A66"/>
    <w:rsid w:val="00BC471B"/>
    <w:rsid w:val="00BE556E"/>
    <w:rsid w:val="00C10EA6"/>
    <w:rsid w:val="00C15D29"/>
    <w:rsid w:val="00C21E23"/>
    <w:rsid w:val="00C33660"/>
    <w:rsid w:val="00C34EA2"/>
    <w:rsid w:val="00C40505"/>
    <w:rsid w:val="00C46AFC"/>
    <w:rsid w:val="00C60F56"/>
    <w:rsid w:val="00C61C6F"/>
    <w:rsid w:val="00C6257E"/>
    <w:rsid w:val="00C71F41"/>
    <w:rsid w:val="00C82E63"/>
    <w:rsid w:val="00C86ABF"/>
    <w:rsid w:val="00C95100"/>
    <w:rsid w:val="00C96E1D"/>
    <w:rsid w:val="00C978E6"/>
    <w:rsid w:val="00CA3D46"/>
    <w:rsid w:val="00CB1994"/>
    <w:rsid w:val="00CB20F1"/>
    <w:rsid w:val="00CD0357"/>
    <w:rsid w:val="00CD474F"/>
    <w:rsid w:val="00D01DAD"/>
    <w:rsid w:val="00D26C4F"/>
    <w:rsid w:val="00D329A6"/>
    <w:rsid w:val="00D33A59"/>
    <w:rsid w:val="00D5085F"/>
    <w:rsid w:val="00D520E4"/>
    <w:rsid w:val="00D64C59"/>
    <w:rsid w:val="00D737D8"/>
    <w:rsid w:val="00D90B05"/>
    <w:rsid w:val="00DA23CA"/>
    <w:rsid w:val="00DA6CB8"/>
    <w:rsid w:val="00DB1BD8"/>
    <w:rsid w:val="00DB49BD"/>
    <w:rsid w:val="00DB734B"/>
    <w:rsid w:val="00DC6306"/>
    <w:rsid w:val="00DD5048"/>
    <w:rsid w:val="00DE1158"/>
    <w:rsid w:val="00DF31B1"/>
    <w:rsid w:val="00DF5CA7"/>
    <w:rsid w:val="00E02456"/>
    <w:rsid w:val="00E03F7F"/>
    <w:rsid w:val="00E14AC2"/>
    <w:rsid w:val="00E14DF1"/>
    <w:rsid w:val="00E2354F"/>
    <w:rsid w:val="00E25D72"/>
    <w:rsid w:val="00E522DA"/>
    <w:rsid w:val="00E71AC9"/>
    <w:rsid w:val="00E75699"/>
    <w:rsid w:val="00E77359"/>
    <w:rsid w:val="00E83956"/>
    <w:rsid w:val="00E91D1B"/>
    <w:rsid w:val="00EA11E7"/>
    <w:rsid w:val="00EA19E3"/>
    <w:rsid w:val="00EA44F5"/>
    <w:rsid w:val="00EB1BA4"/>
    <w:rsid w:val="00ED102A"/>
    <w:rsid w:val="00EE4742"/>
    <w:rsid w:val="00EF0236"/>
    <w:rsid w:val="00EF33BF"/>
    <w:rsid w:val="00EF77AC"/>
    <w:rsid w:val="00F069CA"/>
    <w:rsid w:val="00F14C6C"/>
    <w:rsid w:val="00F33ADE"/>
    <w:rsid w:val="00F44AC7"/>
    <w:rsid w:val="00F523B3"/>
    <w:rsid w:val="00F55B51"/>
    <w:rsid w:val="00F61B1A"/>
    <w:rsid w:val="00F706C7"/>
    <w:rsid w:val="00F73DCC"/>
    <w:rsid w:val="00F80D2D"/>
    <w:rsid w:val="00F810FA"/>
    <w:rsid w:val="00F9086D"/>
    <w:rsid w:val="00FA1205"/>
    <w:rsid w:val="00FA3610"/>
    <w:rsid w:val="00FC67B6"/>
    <w:rsid w:val="00FE5AD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F5B33"/>
  <w15:docId w15:val="{D9A2D77F-44FF-4FA7-9207-692EACB8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D28"/>
    <w:rPr>
      <w:sz w:val="24"/>
      <w:lang w:val="en-GB" w:bidi="ar-SA"/>
    </w:rPr>
  </w:style>
  <w:style w:type="paragraph" w:styleId="Heading1">
    <w:name w:val="heading 1"/>
    <w:basedOn w:val="Normal"/>
    <w:next w:val="Normal"/>
    <w:qFormat/>
    <w:rsid w:val="00A64D28"/>
    <w:pPr>
      <w:keepNext/>
      <w:spacing w:before="1080" w:after="480"/>
      <w:ind w:left="1560"/>
      <w:outlineLvl w:val="0"/>
    </w:pPr>
    <w:rPr>
      <w:rFonts w:ascii="Arial" w:hAnsi="Arial"/>
      <w:b/>
      <w:sz w:val="32"/>
    </w:rPr>
  </w:style>
  <w:style w:type="paragraph" w:styleId="Heading2">
    <w:name w:val="heading 2"/>
    <w:basedOn w:val="Normal"/>
    <w:next w:val="Normal"/>
    <w:qFormat/>
    <w:rsid w:val="00A64D28"/>
    <w:pPr>
      <w:keepNext/>
      <w:numPr>
        <w:ilvl w:val="1"/>
        <w:numId w:val="1"/>
      </w:numPr>
      <w:spacing w:before="480"/>
      <w:outlineLvl w:val="1"/>
    </w:pPr>
    <w:rPr>
      <w:rFonts w:ascii="Arial" w:hAnsi="Arial"/>
      <w:b/>
    </w:rPr>
  </w:style>
  <w:style w:type="paragraph" w:styleId="Heading3">
    <w:name w:val="heading 3"/>
    <w:basedOn w:val="Normal"/>
    <w:next w:val="Normal"/>
    <w:qFormat/>
    <w:rsid w:val="00A64D28"/>
    <w:pPr>
      <w:keepNext/>
      <w:tabs>
        <w:tab w:val="left" w:pos="1276"/>
      </w:tabs>
      <w:spacing w:after="480"/>
      <w:outlineLvl w:val="2"/>
    </w:pPr>
    <w:rPr>
      <w:rFonts w:ascii="Arial" w:hAnsi="Arial"/>
      <w:b/>
      <w:sz w:val="32"/>
    </w:rPr>
  </w:style>
  <w:style w:type="paragraph" w:styleId="Heading4">
    <w:name w:val="heading 4"/>
    <w:basedOn w:val="Normal"/>
    <w:next w:val="Normal"/>
    <w:qFormat/>
    <w:rsid w:val="00A64D28"/>
    <w:pPr>
      <w:keepNext/>
      <w:spacing w:before="240"/>
      <w:ind w:left="1560"/>
      <w:outlineLvl w:val="3"/>
    </w:pPr>
    <w:rPr>
      <w:rFonts w:ascii="Arial" w:hAnsi="Arial"/>
      <w:b/>
    </w:rPr>
  </w:style>
  <w:style w:type="paragraph" w:styleId="Heading5">
    <w:name w:val="heading 5"/>
    <w:basedOn w:val="Normal"/>
    <w:next w:val="Normal"/>
    <w:qFormat/>
    <w:rsid w:val="00A64D28"/>
    <w:pPr>
      <w:keepNext/>
      <w:ind w:left="1304"/>
      <w:jc w:val="center"/>
      <w:outlineLvl w:val="4"/>
    </w:pPr>
    <w:rPr>
      <w:rFonts w:ascii="Arial" w:hAnsi="Arial"/>
      <w:b/>
      <w:sz w:val="32"/>
    </w:rPr>
  </w:style>
  <w:style w:type="paragraph" w:styleId="Heading6">
    <w:name w:val="heading 6"/>
    <w:basedOn w:val="Normal"/>
    <w:next w:val="Normal"/>
    <w:qFormat/>
    <w:rsid w:val="00A64D28"/>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64D28"/>
    <w:pPr>
      <w:ind w:left="1560"/>
    </w:pPr>
    <w:rPr>
      <w:rFonts w:ascii="Arial" w:hAnsi="Arial"/>
    </w:rPr>
  </w:style>
  <w:style w:type="paragraph" w:styleId="BodyText2">
    <w:name w:val="Body Text 2"/>
    <w:basedOn w:val="Normal"/>
    <w:rsid w:val="00A64D28"/>
    <w:rPr>
      <w:rFonts w:ascii="Arial" w:hAnsi="Arial"/>
    </w:rPr>
  </w:style>
  <w:style w:type="paragraph" w:styleId="BodyTextIndent">
    <w:name w:val="Body Text Indent"/>
    <w:basedOn w:val="Normal"/>
    <w:rsid w:val="00A64D28"/>
  </w:style>
  <w:style w:type="paragraph" w:styleId="BodyTextIndent2">
    <w:name w:val="Body Text Indent 2"/>
    <w:basedOn w:val="Normal"/>
    <w:rsid w:val="00A64D28"/>
    <w:pPr>
      <w:ind w:left="1560"/>
    </w:pPr>
  </w:style>
  <w:style w:type="paragraph" w:styleId="BodyTextIndent3">
    <w:name w:val="Body Text Indent 3"/>
    <w:basedOn w:val="Normal"/>
    <w:rsid w:val="00A64D28"/>
    <w:pPr>
      <w:ind w:left="1560"/>
    </w:pPr>
  </w:style>
  <w:style w:type="paragraph" w:styleId="Caption">
    <w:name w:val="caption"/>
    <w:basedOn w:val="Normal"/>
    <w:next w:val="Normal"/>
    <w:qFormat/>
    <w:rsid w:val="00A64D28"/>
    <w:rPr>
      <w:rFonts w:ascii="Arial" w:hAnsi="Arial"/>
      <w:b/>
    </w:rPr>
  </w:style>
  <w:style w:type="paragraph" w:customStyle="1" w:styleId="Style2">
    <w:name w:val="Style2"/>
    <w:basedOn w:val="Normal"/>
    <w:rsid w:val="00A64D28"/>
    <w:pPr>
      <w:numPr>
        <w:numId w:val="3"/>
      </w:numPr>
    </w:pPr>
  </w:style>
  <w:style w:type="paragraph" w:styleId="Footer">
    <w:name w:val="footer"/>
    <w:basedOn w:val="Normal"/>
    <w:rsid w:val="00A64D28"/>
    <w:pPr>
      <w:tabs>
        <w:tab w:val="center" w:pos="4153"/>
        <w:tab w:val="right" w:pos="8306"/>
      </w:tabs>
      <w:ind w:left="1560"/>
    </w:pPr>
  </w:style>
  <w:style w:type="paragraph" w:styleId="Header">
    <w:name w:val="header"/>
    <w:basedOn w:val="Normal"/>
    <w:rsid w:val="00A64D28"/>
    <w:pPr>
      <w:tabs>
        <w:tab w:val="center" w:pos="4153"/>
        <w:tab w:val="right" w:pos="8306"/>
      </w:tabs>
      <w:ind w:left="1560"/>
    </w:pPr>
  </w:style>
  <w:style w:type="paragraph" w:customStyle="1" w:styleId="Style1">
    <w:name w:val="Style1"/>
    <w:basedOn w:val="Normal"/>
    <w:autoRedefine/>
    <w:rsid w:val="00A64D28"/>
    <w:pPr>
      <w:numPr>
        <w:numId w:val="2"/>
      </w:numPr>
    </w:pPr>
  </w:style>
  <w:style w:type="paragraph" w:styleId="ListBullet">
    <w:name w:val="List Bullet"/>
    <w:basedOn w:val="Normal"/>
    <w:autoRedefine/>
    <w:rsid w:val="00A64D28"/>
    <w:pPr>
      <w:numPr>
        <w:numId w:val="4"/>
      </w:numPr>
    </w:pPr>
  </w:style>
  <w:style w:type="paragraph" w:styleId="FootnoteText">
    <w:name w:val="footnote text"/>
    <w:basedOn w:val="Normal"/>
    <w:semiHidden/>
    <w:rsid w:val="00A64D28"/>
    <w:rPr>
      <w:rFonts w:ascii="Arial" w:hAnsi="Arial" w:cs="Arial"/>
      <w:sz w:val="20"/>
    </w:rPr>
  </w:style>
  <w:style w:type="character" w:styleId="FootnoteReference">
    <w:name w:val="footnote reference"/>
    <w:semiHidden/>
    <w:rsid w:val="00A64D28"/>
    <w:rPr>
      <w:vertAlign w:val="superscript"/>
    </w:rPr>
  </w:style>
  <w:style w:type="paragraph" w:styleId="BodyText3">
    <w:name w:val="Body Text 3"/>
    <w:basedOn w:val="Normal"/>
    <w:rsid w:val="00A64D28"/>
    <w:pPr>
      <w:jc w:val="both"/>
    </w:pPr>
    <w:rPr>
      <w:rFonts w:ascii="Arial" w:hAnsi="Arial" w:cs="Arial"/>
      <w:b/>
      <w:sz w:val="20"/>
    </w:rPr>
  </w:style>
  <w:style w:type="paragraph" w:styleId="Title">
    <w:name w:val="Title"/>
    <w:basedOn w:val="Normal"/>
    <w:qFormat/>
    <w:rsid w:val="00A64D28"/>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2C49AC"/>
    <w:pPr>
      <w:ind w:left="720"/>
      <w:contextualSpacing/>
    </w:pPr>
  </w:style>
  <w:style w:type="character" w:customStyle="1" w:styleId="apple-converted-space">
    <w:name w:val="apple-converted-space"/>
    <w:basedOn w:val="DefaultParagraphFont"/>
    <w:rsid w:val="004F5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57990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7953A-4974-4770-B025-85280C9E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Rodrigues, Amit</cp:lastModifiedBy>
  <cp:revision>4</cp:revision>
  <cp:lastPrinted>2011-08-02T04:07:00Z</cp:lastPrinted>
  <dcterms:created xsi:type="dcterms:W3CDTF">2023-11-20T07:44:00Z</dcterms:created>
  <dcterms:modified xsi:type="dcterms:W3CDTF">2023-11-21T09:04:00Z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GrammarlyDocumentId">
    <vt:lpwstr>7a9d561cda4c5ff1f4beb169e90489a15ca7fb1a83546885c62a5d8c765ab9fd</vt:lpwstr>
  </property>
</Properties>
</file>